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80CA7" w14:textId="77777777" w:rsidR="00C71404" w:rsidRDefault="00C71404" w:rsidP="00770B21">
      <w:pPr>
        <w:pStyle w:val="paragraph"/>
        <w:spacing w:before="0" w:beforeAutospacing="0" w:after="0" w:afterAutospacing="0"/>
        <w:jc w:val="center"/>
        <w:textAlignment w:val="baseline"/>
        <w:rPr>
          <w:rStyle w:val="normaltextrun"/>
          <w:rFonts w:ascii="Arial" w:hAnsi="Arial" w:cs="Arial"/>
          <w:b/>
          <w:bCs/>
          <w:sz w:val="32"/>
          <w:szCs w:val="32"/>
        </w:rPr>
      </w:pPr>
    </w:p>
    <w:p w14:paraId="0AE065C2" w14:textId="18FE9788" w:rsidR="003801FE" w:rsidRPr="00770B21" w:rsidRDefault="00567F72" w:rsidP="00770B21">
      <w:pPr>
        <w:pStyle w:val="paragraph"/>
        <w:spacing w:before="0" w:beforeAutospacing="0" w:after="0" w:afterAutospacing="0"/>
        <w:jc w:val="center"/>
        <w:textAlignment w:val="baseline"/>
        <w:rPr>
          <w:rFonts w:ascii="Segoe UI" w:hAnsi="Segoe UI" w:cs="Segoe UI"/>
          <w:color w:val="000000"/>
          <w:sz w:val="20"/>
          <w:szCs w:val="20"/>
        </w:rPr>
      </w:pPr>
      <w:r>
        <w:rPr>
          <w:rStyle w:val="normaltextrun"/>
          <w:rFonts w:ascii="Arial" w:hAnsi="Arial" w:cs="Arial"/>
          <w:b/>
          <w:bCs/>
          <w:sz w:val="32"/>
          <w:szCs w:val="32"/>
        </w:rPr>
        <w:t>FRAMEWORK</w:t>
      </w:r>
      <w:r w:rsidR="003801FE" w:rsidRPr="00770B21">
        <w:rPr>
          <w:rStyle w:val="normaltextrun"/>
          <w:rFonts w:ascii="Arial" w:hAnsi="Arial" w:cs="Arial"/>
          <w:b/>
          <w:bCs/>
          <w:sz w:val="32"/>
          <w:szCs w:val="32"/>
        </w:rPr>
        <w:t xml:space="preserve"> ACCESS AGREEMENT</w:t>
      </w:r>
    </w:p>
    <w:p w14:paraId="5DAC78D3" w14:textId="77777777" w:rsidR="003801FE" w:rsidRDefault="003801FE" w:rsidP="003801FE">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70C0"/>
          <w:sz w:val="20"/>
          <w:szCs w:val="20"/>
        </w:rPr>
        <w:t> </w:t>
      </w:r>
    </w:p>
    <w:p w14:paraId="5B9B1A93" w14:textId="67019F6C" w:rsidR="002F5981" w:rsidRDefault="003801FE" w:rsidP="00AD6691">
      <w:pPr>
        <w:pStyle w:val="paragraph"/>
        <w:spacing w:before="0" w:beforeAutospacing="0" w:after="240" w:afterAutospacing="0"/>
        <w:jc w:val="center"/>
        <w:textAlignment w:val="baseline"/>
        <w:rPr>
          <w:rStyle w:val="normaltextrun"/>
          <w:rFonts w:ascii="Arial" w:hAnsi="Arial" w:cs="Arial"/>
          <w:b/>
          <w:bCs/>
          <w:color w:val="0070C0"/>
        </w:rPr>
      </w:pPr>
      <w:r w:rsidRPr="003D218E">
        <w:rPr>
          <w:rStyle w:val="normaltextrun"/>
          <w:rFonts w:ascii="Arial" w:hAnsi="Arial" w:cs="Arial"/>
          <w:b/>
          <w:bCs/>
          <w:color w:val="0070C0"/>
        </w:rPr>
        <w:t xml:space="preserve">THE EAST OF ENGLAND NHS COLLABORATIVE PROCUREMENT HUB (EOECPH) FRAMEWORK AGREEMENT FOR </w:t>
      </w:r>
      <w:bookmarkStart w:id="0" w:name="_Hlk137729587"/>
    </w:p>
    <w:bookmarkEnd w:id="0"/>
    <w:p w14:paraId="1F95954B" w14:textId="148D1583" w:rsidR="00AD6691" w:rsidRPr="00FF41CF" w:rsidRDefault="00EE66D7" w:rsidP="003801FE">
      <w:pPr>
        <w:pStyle w:val="paragraph"/>
        <w:spacing w:before="0" w:beforeAutospacing="0" w:after="0" w:afterAutospacing="0"/>
        <w:jc w:val="center"/>
        <w:textAlignment w:val="baseline"/>
        <w:rPr>
          <w:rFonts w:ascii="Arial" w:hAnsi="Arial" w:cs="Arial"/>
          <w:b/>
          <w:bCs/>
          <w:iCs/>
          <w:sz w:val="22"/>
          <w:szCs w:val="22"/>
        </w:rPr>
      </w:pPr>
      <w:r w:rsidRPr="00FF41CF">
        <w:rPr>
          <w:rFonts w:ascii="Arial" w:hAnsi="Arial" w:cs="Arial"/>
          <w:b/>
          <w:bCs/>
          <w:iCs/>
          <w:sz w:val="22"/>
          <w:szCs w:val="22"/>
        </w:rPr>
        <w:t>A</w:t>
      </w:r>
      <w:r w:rsidR="00093617" w:rsidRPr="00FF41CF">
        <w:rPr>
          <w:rFonts w:ascii="Arial" w:hAnsi="Arial" w:cs="Arial"/>
          <w:b/>
          <w:bCs/>
          <w:iCs/>
          <w:sz w:val="22"/>
          <w:szCs w:val="22"/>
        </w:rPr>
        <w:t>nalysis</w:t>
      </w:r>
      <w:r w:rsidRPr="00FF41CF">
        <w:rPr>
          <w:rFonts w:ascii="Arial" w:hAnsi="Arial" w:cs="Arial"/>
          <w:b/>
          <w:bCs/>
          <w:iCs/>
          <w:sz w:val="22"/>
          <w:szCs w:val="22"/>
        </w:rPr>
        <w:t xml:space="preserve"> &amp; R</w:t>
      </w:r>
      <w:r w:rsidR="00093617" w:rsidRPr="00FF41CF">
        <w:rPr>
          <w:rFonts w:ascii="Arial" w:hAnsi="Arial" w:cs="Arial"/>
          <w:b/>
          <w:bCs/>
          <w:iCs/>
          <w:sz w:val="22"/>
          <w:szCs w:val="22"/>
        </w:rPr>
        <w:t>ec</w:t>
      </w:r>
      <w:r w:rsidR="00D02780">
        <w:rPr>
          <w:rFonts w:ascii="Arial" w:hAnsi="Arial" w:cs="Arial"/>
          <w:b/>
          <w:bCs/>
          <w:iCs/>
          <w:sz w:val="22"/>
          <w:szCs w:val="22"/>
        </w:rPr>
        <w:t>overy</w:t>
      </w:r>
      <w:r w:rsidRPr="00FF41CF">
        <w:rPr>
          <w:rFonts w:ascii="Arial" w:hAnsi="Arial" w:cs="Arial"/>
          <w:b/>
          <w:bCs/>
          <w:iCs/>
          <w:sz w:val="22"/>
          <w:szCs w:val="22"/>
        </w:rPr>
        <w:t xml:space="preserve"> – </w:t>
      </w:r>
      <w:r w:rsidR="00D02780">
        <w:rPr>
          <w:rFonts w:ascii="Arial" w:hAnsi="Arial" w:cs="Arial"/>
          <w:b/>
          <w:bCs/>
          <w:iCs/>
          <w:sz w:val="22"/>
          <w:szCs w:val="22"/>
        </w:rPr>
        <w:t>FTS</w:t>
      </w:r>
      <w:r w:rsidRPr="00FF41CF">
        <w:rPr>
          <w:rFonts w:ascii="Arial" w:hAnsi="Arial" w:cs="Arial"/>
          <w:b/>
          <w:bCs/>
          <w:iCs/>
          <w:sz w:val="22"/>
          <w:szCs w:val="22"/>
        </w:rPr>
        <w:t xml:space="preserve"> Reference: </w:t>
      </w:r>
      <w:r w:rsidR="00F91E82" w:rsidRPr="00F91E82">
        <w:rPr>
          <w:rFonts w:ascii="Arial" w:hAnsi="Arial" w:cs="Arial"/>
          <w:b/>
          <w:bCs/>
          <w:iCs/>
          <w:sz w:val="22"/>
          <w:szCs w:val="22"/>
        </w:rPr>
        <w:t>2025/S 000-011058</w:t>
      </w:r>
    </w:p>
    <w:p w14:paraId="60CEBE0C" w14:textId="77777777" w:rsidR="00EE66D7" w:rsidRPr="00FF41CF" w:rsidRDefault="00EE66D7" w:rsidP="003801FE">
      <w:pPr>
        <w:pStyle w:val="paragraph"/>
        <w:spacing w:before="0" w:beforeAutospacing="0" w:after="0" w:afterAutospacing="0"/>
        <w:jc w:val="center"/>
        <w:textAlignment w:val="baseline"/>
        <w:rPr>
          <w:rStyle w:val="normaltextrun"/>
          <w:rFonts w:ascii="Arial" w:hAnsi="Arial" w:cs="Arial"/>
          <w:b/>
          <w:bCs/>
          <w:sz w:val="22"/>
          <w:szCs w:val="22"/>
        </w:rPr>
      </w:pPr>
    </w:p>
    <w:p w14:paraId="350A0370" w14:textId="530FC8C2" w:rsidR="003801FE" w:rsidRPr="00FF41CF" w:rsidRDefault="003801FE" w:rsidP="003801FE">
      <w:pPr>
        <w:pStyle w:val="paragraph"/>
        <w:spacing w:before="0" w:beforeAutospacing="0" w:after="0" w:afterAutospacing="0"/>
        <w:jc w:val="center"/>
        <w:textAlignment w:val="baseline"/>
        <w:rPr>
          <w:rFonts w:ascii="Segoe UI" w:hAnsi="Segoe UI" w:cs="Segoe UI"/>
          <w:color w:val="000000"/>
          <w:sz w:val="22"/>
          <w:szCs w:val="22"/>
        </w:rPr>
      </w:pPr>
      <w:r w:rsidRPr="00FF41CF">
        <w:rPr>
          <w:rStyle w:val="normaltextrun"/>
          <w:rFonts w:ascii="Arial" w:hAnsi="Arial" w:cs="Arial"/>
          <w:b/>
          <w:bCs/>
          <w:sz w:val="22"/>
          <w:szCs w:val="22"/>
        </w:rPr>
        <w:t>Customer Access Code will be provided on return of signed call-off order</w:t>
      </w:r>
      <w:r w:rsidRPr="00FF41CF">
        <w:rPr>
          <w:rStyle w:val="eop"/>
          <w:rFonts w:ascii="Arial" w:hAnsi="Arial" w:cs="Arial"/>
          <w:sz w:val="22"/>
          <w:szCs w:val="22"/>
        </w:rPr>
        <w:t> </w:t>
      </w:r>
    </w:p>
    <w:p w14:paraId="5C32A033" w14:textId="219B1407" w:rsidR="003801FE" w:rsidRPr="00FF41CF" w:rsidRDefault="00654D97" w:rsidP="003801FE">
      <w:pPr>
        <w:pStyle w:val="paragraph"/>
        <w:spacing w:before="0" w:beforeAutospacing="0" w:after="0" w:afterAutospacing="0"/>
        <w:ind w:hanging="142"/>
        <w:jc w:val="center"/>
        <w:textAlignment w:val="baseline"/>
        <w:rPr>
          <w:rFonts w:ascii="Segoe UI" w:hAnsi="Segoe UI" w:cs="Segoe UI"/>
          <w:color w:val="000000"/>
          <w:sz w:val="22"/>
          <w:szCs w:val="22"/>
        </w:rPr>
      </w:pPr>
      <w:r w:rsidRPr="00FF41CF">
        <w:rPr>
          <w:rFonts w:ascii="Arial" w:hAnsi="Arial" w:cs="Arial"/>
          <w:noProof/>
          <w:color w:val="000000"/>
          <w:sz w:val="22"/>
          <w:szCs w:val="22"/>
          <w14:ligatures w14:val="standardContextual"/>
        </w:rPr>
        <mc:AlternateContent>
          <mc:Choice Requires="wps">
            <w:drawing>
              <wp:anchor distT="0" distB="0" distL="114300" distR="114300" simplePos="0" relativeHeight="251658240" behindDoc="0" locked="0" layoutInCell="1" allowOverlap="1" wp14:anchorId="555C1B65" wp14:editId="7D56AEC9">
                <wp:simplePos x="0" y="0"/>
                <wp:positionH relativeFrom="column">
                  <wp:posOffset>-69215</wp:posOffset>
                </wp:positionH>
                <wp:positionV relativeFrom="paragraph">
                  <wp:posOffset>99695</wp:posOffset>
                </wp:positionV>
                <wp:extent cx="6819900" cy="0"/>
                <wp:effectExtent l="0" t="0" r="0" b="0"/>
                <wp:wrapNone/>
                <wp:docPr id="755912548" name="Straight Connector 755912548"/>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551946F1"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7.85pt" to="531.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" strokecolor="#4472c4 [3204]" strokeweight="1.5pt">
                <v:stroke joinstyle="miter"/>
              </v:line>
            </w:pict>
          </mc:Fallback>
        </mc:AlternateContent>
      </w:r>
      <w:r w:rsidR="003801FE" w:rsidRPr="00FF41CF">
        <w:rPr>
          <w:rStyle w:val="eop"/>
          <w:rFonts w:ascii="Arial" w:hAnsi="Arial" w:cs="Arial"/>
          <w:color w:val="000000"/>
          <w:sz w:val="22"/>
          <w:szCs w:val="22"/>
        </w:rPr>
        <w:t> </w:t>
      </w:r>
    </w:p>
    <w:p w14:paraId="1D38AD6E" w14:textId="77777777" w:rsidR="003801FE" w:rsidRPr="00FF41CF" w:rsidRDefault="003801FE" w:rsidP="003801FE">
      <w:pPr>
        <w:pStyle w:val="paragraph"/>
        <w:spacing w:before="0" w:beforeAutospacing="0" w:after="0" w:afterAutospacing="0"/>
        <w:ind w:left="-142"/>
        <w:jc w:val="both"/>
        <w:textAlignment w:val="baseline"/>
        <w:rPr>
          <w:rStyle w:val="eop"/>
          <w:rFonts w:ascii="Arial" w:hAnsi="Arial" w:cs="Arial"/>
          <w:color w:val="000000"/>
          <w:sz w:val="22"/>
          <w:szCs w:val="22"/>
        </w:rPr>
      </w:pPr>
      <w:r w:rsidRPr="00FF41CF">
        <w:rPr>
          <w:rStyle w:val="normaltextrun"/>
          <w:rFonts w:ascii="Arial" w:hAnsi="Arial" w:cs="Arial"/>
          <w:color w:val="000000"/>
          <w:sz w:val="22"/>
          <w:szCs w:val="22"/>
        </w:rPr>
        <w:t>This agreement provides approval by The East of England NHS Collaborative Procurement Hub (EOECPH) for the below named Organisation to access the above-named Framework Agreement only, subject to the conditions set out below.</w:t>
      </w:r>
      <w:r w:rsidRPr="00FF41CF">
        <w:rPr>
          <w:rStyle w:val="eop"/>
          <w:rFonts w:ascii="Arial" w:hAnsi="Arial" w:cs="Arial"/>
          <w:color w:val="000000"/>
          <w:sz w:val="22"/>
          <w:szCs w:val="22"/>
        </w:rPr>
        <w:t> </w:t>
      </w:r>
    </w:p>
    <w:p w14:paraId="22FE0658" w14:textId="77777777" w:rsidR="00AC2C37" w:rsidRPr="00FF41CF" w:rsidRDefault="00AC2C37" w:rsidP="003801FE">
      <w:pPr>
        <w:pStyle w:val="paragraph"/>
        <w:spacing w:before="0" w:beforeAutospacing="0" w:after="0" w:afterAutospacing="0"/>
        <w:ind w:left="-142"/>
        <w:jc w:val="both"/>
        <w:textAlignment w:val="baseline"/>
        <w:rPr>
          <w:rStyle w:val="eop"/>
          <w:rFonts w:ascii="Arial" w:hAnsi="Arial" w:cs="Arial"/>
          <w:color w:val="000000"/>
          <w:sz w:val="22"/>
          <w:szCs w:val="22"/>
        </w:rPr>
      </w:pPr>
    </w:p>
    <w:p w14:paraId="11E75C18" w14:textId="35B339B2" w:rsidR="00AC2C37" w:rsidRPr="00FF41CF" w:rsidRDefault="009014A0" w:rsidP="00DF5D5B">
      <w:pPr>
        <w:pStyle w:val="paragraph"/>
        <w:spacing w:before="0" w:beforeAutospacing="0" w:after="0" w:afterAutospacing="0"/>
        <w:ind w:left="-142"/>
        <w:textAlignment w:val="baseline"/>
        <w:rPr>
          <w:rStyle w:val="eop"/>
          <w:rFonts w:ascii="Arial" w:hAnsi="Arial" w:cs="Arial"/>
          <w:color w:val="000000"/>
          <w:sz w:val="22"/>
          <w:szCs w:val="22"/>
        </w:rPr>
      </w:pPr>
      <w:r w:rsidRPr="00FF41CF">
        <w:rPr>
          <w:rStyle w:val="normaltextrun"/>
          <w:rFonts w:ascii="Arial" w:hAnsi="Arial" w:cs="Arial"/>
          <w:color w:val="000000"/>
          <w:sz w:val="22"/>
          <w:szCs w:val="22"/>
        </w:rPr>
        <w:t>The following</w:t>
      </w:r>
      <w:r w:rsidR="00DF5D5B" w:rsidRPr="00FF41CF">
        <w:rPr>
          <w:rStyle w:val="normaltextrun"/>
          <w:rFonts w:ascii="Arial" w:hAnsi="Arial" w:cs="Arial"/>
          <w:color w:val="000000"/>
          <w:sz w:val="22"/>
          <w:szCs w:val="22"/>
        </w:rPr>
        <w:t xml:space="preserve"> </w:t>
      </w:r>
      <w:r w:rsidRPr="00FF41CF">
        <w:rPr>
          <w:rStyle w:val="normaltextrun"/>
          <w:rFonts w:ascii="Arial" w:hAnsi="Arial" w:cs="Arial"/>
          <w:color w:val="000000"/>
          <w:sz w:val="22"/>
          <w:szCs w:val="22"/>
        </w:rPr>
        <w:t>lots</w:t>
      </w:r>
      <w:r w:rsidR="00DF5D5B" w:rsidRPr="00FF41CF">
        <w:rPr>
          <w:rStyle w:val="normaltextrun"/>
          <w:rFonts w:ascii="Arial" w:hAnsi="Arial" w:cs="Arial"/>
          <w:color w:val="000000"/>
          <w:sz w:val="22"/>
          <w:szCs w:val="22"/>
        </w:rPr>
        <w:t xml:space="preserve"> are </w:t>
      </w:r>
      <w:r w:rsidR="00470292" w:rsidRPr="00FF41CF">
        <w:rPr>
          <w:rStyle w:val="normaltextrun"/>
          <w:rFonts w:ascii="Arial" w:hAnsi="Arial" w:cs="Arial"/>
          <w:color w:val="000000"/>
          <w:sz w:val="22"/>
          <w:szCs w:val="22"/>
        </w:rPr>
        <w:t xml:space="preserve">available </w:t>
      </w:r>
      <w:r w:rsidR="00DF5D5B" w:rsidRPr="00FF41CF">
        <w:rPr>
          <w:rStyle w:val="normaltextrun"/>
          <w:rFonts w:ascii="Arial" w:hAnsi="Arial" w:cs="Arial"/>
          <w:color w:val="000000"/>
          <w:sz w:val="22"/>
          <w:szCs w:val="22"/>
        </w:rPr>
        <w:t xml:space="preserve">on the </w:t>
      </w:r>
      <w:r w:rsidR="00C2134C" w:rsidRPr="00FF41CF">
        <w:rPr>
          <w:rStyle w:val="normaltextrun"/>
          <w:rFonts w:ascii="Arial" w:hAnsi="Arial" w:cs="Arial"/>
          <w:color w:val="000000"/>
          <w:sz w:val="22"/>
          <w:szCs w:val="22"/>
        </w:rPr>
        <w:t>above-mentioned</w:t>
      </w:r>
      <w:r w:rsidR="00DF5D5B" w:rsidRPr="00FF41CF">
        <w:rPr>
          <w:rStyle w:val="normaltextrun"/>
          <w:rFonts w:ascii="Arial" w:hAnsi="Arial" w:cs="Arial"/>
          <w:color w:val="000000"/>
          <w:sz w:val="22"/>
          <w:szCs w:val="22"/>
        </w:rPr>
        <w:t xml:space="preserve"> Framework. </w:t>
      </w:r>
      <w:r w:rsidR="00AC2C37" w:rsidRPr="00FF41CF">
        <w:rPr>
          <w:rStyle w:val="normaltextrun"/>
          <w:rFonts w:ascii="Arial" w:hAnsi="Arial" w:cs="Arial"/>
          <w:color w:val="000000"/>
          <w:sz w:val="22"/>
          <w:szCs w:val="22"/>
        </w:rPr>
        <w:t xml:space="preserve">Please indicate below the </w:t>
      </w:r>
      <w:r w:rsidR="00DF5D5B" w:rsidRPr="00FF41CF">
        <w:rPr>
          <w:rStyle w:val="normaltextrun"/>
          <w:rFonts w:ascii="Arial" w:hAnsi="Arial" w:cs="Arial"/>
          <w:color w:val="000000"/>
          <w:sz w:val="22"/>
          <w:szCs w:val="22"/>
        </w:rPr>
        <w:t>l</w:t>
      </w:r>
      <w:r w:rsidR="00AC2C37" w:rsidRPr="00FF41CF">
        <w:rPr>
          <w:rStyle w:val="normaltextrun"/>
          <w:rFonts w:ascii="Arial" w:hAnsi="Arial" w:cs="Arial"/>
          <w:color w:val="000000"/>
          <w:sz w:val="22"/>
          <w:szCs w:val="22"/>
        </w:rPr>
        <w:t>ot</w:t>
      </w:r>
      <w:r w:rsidR="00DF5D5B" w:rsidRPr="00FF41CF">
        <w:rPr>
          <w:rStyle w:val="normaltextrun"/>
          <w:rFonts w:ascii="Arial" w:hAnsi="Arial" w:cs="Arial"/>
          <w:color w:val="000000"/>
          <w:sz w:val="22"/>
          <w:szCs w:val="22"/>
        </w:rPr>
        <w:t>(</w:t>
      </w:r>
      <w:r w:rsidR="00AC2C37" w:rsidRPr="00FF41CF">
        <w:rPr>
          <w:rStyle w:val="normaltextrun"/>
          <w:rFonts w:ascii="Arial" w:hAnsi="Arial" w:cs="Arial"/>
          <w:color w:val="000000"/>
          <w:sz w:val="22"/>
          <w:szCs w:val="22"/>
        </w:rPr>
        <w:t>s</w:t>
      </w:r>
      <w:r w:rsidR="00DF5D5B" w:rsidRPr="00FF41CF">
        <w:rPr>
          <w:rStyle w:val="normaltextrun"/>
          <w:rFonts w:ascii="Arial" w:hAnsi="Arial" w:cs="Arial"/>
          <w:color w:val="000000"/>
          <w:sz w:val="22"/>
          <w:szCs w:val="22"/>
        </w:rPr>
        <w:t>)</w:t>
      </w:r>
      <w:r w:rsidR="00AC2C37" w:rsidRPr="00FF41CF">
        <w:rPr>
          <w:rStyle w:val="normaltextrun"/>
          <w:rFonts w:ascii="Arial" w:hAnsi="Arial" w:cs="Arial"/>
          <w:color w:val="000000"/>
          <w:sz w:val="22"/>
          <w:szCs w:val="22"/>
        </w:rPr>
        <w:t xml:space="preserve"> you are interested </w:t>
      </w:r>
      <w:r w:rsidR="00DF5D5B" w:rsidRPr="00FF41CF">
        <w:rPr>
          <w:rStyle w:val="normaltextrun"/>
          <w:rFonts w:ascii="Arial" w:hAnsi="Arial" w:cs="Arial"/>
          <w:color w:val="000000"/>
          <w:sz w:val="22"/>
          <w:szCs w:val="22"/>
        </w:rPr>
        <w:t xml:space="preserve">receiving </w:t>
      </w:r>
      <w:r w:rsidR="00AA763C" w:rsidRPr="00FF41CF">
        <w:rPr>
          <w:rStyle w:val="normaltextrun"/>
          <w:rFonts w:ascii="Arial" w:hAnsi="Arial" w:cs="Arial"/>
          <w:color w:val="000000"/>
          <w:sz w:val="22"/>
          <w:szCs w:val="22"/>
        </w:rPr>
        <w:t xml:space="preserve">further information on </w:t>
      </w:r>
      <w:r w:rsidR="00AC2C37" w:rsidRPr="00FF41CF">
        <w:rPr>
          <w:rStyle w:val="normaltextrun"/>
          <w:rFonts w:ascii="Arial" w:hAnsi="Arial" w:cs="Arial"/>
          <w:color w:val="000000"/>
          <w:sz w:val="22"/>
          <w:szCs w:val="22"/>
        </w:rPr>
        <w:t>– </w:t>
      </w:r>
      <w:r w:rsidR="00AC2C37" w:rsidRPr="00FF41CF">
        <w:rPr>
          <w:rStyle w:val="eop"/>
          <w:rFonts w:ascii="Arial" w:hAnsi="Arial" w:cs="Arial"/>
          <w:color w:val="000000"/>
          <w:sz w:val="22"/>
          <w:szCs w:val="22"/>
        </w:rPr>
        <w:t> </w:t>
      </w:r>
    </w:p>
    <w:p w14:paraId="73C4B951" w14:textId="77777777" w:rsidR="00AC2C37" w:rsidRPr="00FF41CF" w:rsidRDefault="00AC2C37" w:rsidP="00AC2C37">
      <w:pPr>
        <w:pStyle w:val="paragraph"/>
        <w:spacing w:before="0" w:beforeAutospacing="0" w:after="0" w:afterAutospacing="0"/>
        <w:ind w:right="705"/>
        <w:textAlignment w:val="baseline"/>
        <w:rPr>
          <w:rFonts w:ascii="Segoe UI" w:hAnsi="Segoe UI" w:cs="Segoe UI"/>
          <w:color w:val="000000"/>
          <w:sz w:val="22"/>
          <w:szCs w:val="22"/>
        </w:rPr>
      </w:pPr>
    </w:p>
    <w:tbl>
      <w:tblPr>
        <w:tblStyle w:val="TableGrid1"/>
        <w:tblpPr w:leftFromText="180" w:rightFromText="180" w:vertAnchor="text" w:horzAnchor="margin" w:tblpX="-147" w:tblpY="138"/>
        <w:tblW w:w="10796" w:type="dxa"/>
        <w:tblLayout w:type="fixed"/>
        <w:tblLook w:val="04A0" w:firstRow="1" w:lastRow="0" w:firstColumn="1" w:lastColumn="0" w:noHBand="0" w:noVBand="1"/>
      </w:tblPr>
      <w:tblGrid>
        <w:gridCol w:w="4957"/>
        <w:gridCol w:w="425"/>
        <w:gridCol w:w="4987"/>
        <w:gridCol w:w="427"/>
      </w:tblGrid>
      <w:tr w:rsidR="00BB2E98" w:rsidRPr="00FF41CF" w14:paraId="29EC3313" w14:textId="77777777" w:rsidTr="00077F62">
        <w:trPr>
          <w:trHeight w:val="562"/>
        </w:trPr>
        <w:tc>
          <w:tcPr>
            <w:tcW w:w="10796" w:type="dxa"/>
            <w:gridSpan w:val="4"/>
            <w:noWrap/>
            <w:vAlign w:val="center"/>
            <w:hideMark/>
          </w:tcPr>
          <w:p w14:paraId="0122AA4E" w14:textId="77777777" w:rsidR="00BB2E98" w:rsidRPr="00FF41CF" w:rsidRDefault="00BB2E98" w:rsidP="00BB2E98">
            <w:pPr>
              <w:ind w:left="164" w:hanging="164"/>
              <w:jc w:val="center"/>
              <w:rPr>
                <w:rFonts w:ascii="Arial" w:hAnsi="Arial" w:cs="Arial"/>
                <w:b/>
                <w:bCs/>
                <w:color w:val="000000" w:themeColor="text1"/>
                <w:sz w:val="22"/>
                <w:szCs w:val="22"/>
              </w:rPr>
            </w:pPr>
            <w:r w:rsidRPr="00FF41CF">
              <w:rPr>
                <w:rFonts w:ascii="Arial" w:hAnsi="Arial" w:cs="Arial"/>
                <w:b/>
                <w:bCs/>
                <w:color w:val="000000" w:themeColor="text1"/>
                <w:sz w:val="22"/>
                <w:szCs w:val="22"/>
              </w:rPr>
              <w:t>Analysis &amp; Reconciliation Lots</w:t>
            </w:r>
            <w:r w:rsidRPr="00FF41CF">
              <w:rPr>
                <w:rFonts w:ascii="Arial" w:hAnsi="Arial" w:cs="Arial"/>
                <w:color w:val="000000" w:themeColor="text1"/>
                <w:sz w:val="22"/>
                <w:szCs w:val="22"/>
              </w:rPr>
              <w:t xml:space="preserve"> </w:t>
            </w:r>
          </w:p>
        </w:tc>
      </w:tr>
      <w:tr w:rsidR="00BB2E98" w:rsidRPr="00FF41CF" w14:paraId="2DF2DB30" w14:textId="77777777" w:rsidTr="00B31C7C">
        <w:trPr>
          <w:trHeight w:hRule="exact" w:val="465"/>
        </w:trPr>
        <w:tc>
          <w:tcPr>
            <w:tcW w:w="4957" w:type="dxa"/>
            <w:noWrap/>
            <w:vAlign w:val="center"/>
            <w:hideMark/>
          </w:tcPr>
          <w:p w14:paraId="65703758" w14:textId="50CB5618" w:rsidR="00BB2E98" w:rsidRPr="00FF41CF" w:rsidRDefault="00BB2E98" w:rsidP="00BB2E98">
            <w:pPr>
              <w:ind w:left="164" w:hanging="164"/>
              <w:rPr>
                <w:rFonts w:ascii="Arial" w:hAnsi="Arial" w:cs="Arial"/>
                <w:color w:val="000000" w:themeColor="text1"/>
                <w:sz w:val="22"/>
                <w:szCs w:val="22"/>
              </w:rPr>
            </w:pPr>
            <w:r w:rsidRPr="00FF41CF">
              <w:rPr>
                <w:rFonts w:ascii="Arial" w:hAnsi="Arial" w:cs="Arial"/>
                <w:b/>
                <w:bCs/>
                <w:color w:val="000000" w:themeColor="text1"/>
                <w:sz w:val="22"/>
                <w:szCs w:val="22"/>
              </w:rPr>
              <w:t xml:space="preserve">Lot 1:  </w:t>
            </w:r>
            <w:r w:rsidRPr="00FF41CF">
              <w:rPr>
                <w:rFonts w:ascii="Arial" w:hAnsi="Arial" w:cs="Arial"/>
                <w:color w:val="000000" w:themeColor="text1"/>
                <w:sz w:val="22"/>
                <w:szCs w:val="22"/>
              </w:rPr>
              <w:t xml:space="preserve">Telecoms </w:t>
            </w:r>
            <w:r w:rsidR="004564BB">
              <w:rPr>
                <w:rFonts w:ascii="Arial" w:hAnsi="Arial" w:cs="Arial"/>
                <w:color w:val="000000" w:themeColor="text1"/>
                <w:sz w:val="22"/>
                <w:szCs w:val="22"/>
              </w:rPr>
              <w:t>Contract Reviews</w:t>
            </w:r>
            <w:r w:rsidRPr="00FF41CF">
              <w:rPr>
                <w:rFonts w:ascii="Arial" w:hAnsi="Arial" w:cs="Arial"/>
                <w:color w:val="000000" w:themeColor="text1"/>
                <w:sz w:val="22"/>
                <w:szCs w:val="22"/>
              </w:rPr>
              <w:t xml:space="preserve"> </w:t>
            </w:r>
          </w:p>
        </w:tc>
        <w:tc>
          <w:tcPr>
            <w:tcW w:w="425" w:type="dxa"/>
            <w:vAlign w:val="center"/>
          </w:tcPr>
          <w:p w14:paraId="1D080F56" w14:textId="77777777" w:rsidR="00BB2E98" w:rsidRPr="00FF41CF" w:rsidRDefault="00BB2E98" w:rsidP="00BB2E98">
            <w:pPr>
              <w:ind w:left="164" w:hanging="164"/>
              <w:jc w:val="center"/>
              <w:rPr>
                <w:rFonts w:ascii="Arial" w:hAnsi="Arial" w:cs="Arial"/>
                <w:b/>
                <w:bCs/>
                <w:color w:val="000000" w:themeColor="text1"/>
                <w:sz w:val="22"/>
                <w:szCs w:val="22"/>
              </w:rPr>
            </w:pPr>
          </w:p>
        </w:tc>
        <w:tc>
          <w:tcPr>
            <w:tcW w:w="4987" w:type="dxa"/>
            <w:vAlign w:val="center"/>
          </w:tcPr>
          <w:p w14:paraId="594128A9" w14:textId="5979595B" w:rsidR="00BB2E98" w:rsidRPr="00FF41CF" w:rsidRDefault="00BB2E98" w:rsidP="00BB2E98">
            <w:pPr>
              <w:ind w:left="164" w:hanging="164"/>
              <w:rPr>
                <w:rFonts w:ascii="Arial" w:hAnsi="Arial" w:cs="Arial"/>
                <w:b/>
                <w:bCs/>
                <w:color w:val="000000" w:themeColor="text1"/>
                <w:sz w:val="22"/>
                <w:szCs w:val="22"/>
              </w:rPr>
            </w:pPr>
            <w:r w:rsidRPr="00FF41CF">
              <w:rPr>
                <w:rFonts w:ascii="Arial" w:hAnsi="Arial" w:cs="Arial"/>
                <w:b/>
                <w:bCs/>
                <w:color w:val="000000" w:themeColor="text1"/>
                <w:sz w:val="22"/>
                <w:szCs w:val="22"/>
              </w:rPr>
              <w:t xml:space="preserve">Lot </w:t>
            </w:r>
            <w:r w:rsidR="004564BB">
              <w:rPr>
                <w:rFonts w:ascii="Arial" w:hAnsi="Arial" w:cs="Arial"/>
                <w:b/>
                <w:bCs/>
                <w:color w:val="000000" w:themeColor="text1"/>
                <w:sz w:val="22"/>
                <w:szCs w:val="22"/>
              </w:rPr>
              <w:t xml:space="preserve">6: </w:t>
            </w:r>
            <w:r w:rsidR="00B31C7C" w:rsidRPr="00B31C7C">
              <w:rPr>
                <w:rFonts w:ascii="Arial" w:hAnsi="Arial" w:cs="Arial"/>
                <w:color w:val="000000" w:themeColor="text1"/>
                <w:sz w:val="22"/>
                <w:szCs w:val="22"/>
              </w:rPr>
              <w:t>VAT Reviews</w:t>
            </w:r>
            <w:r w:rsidR="00B31C7C">
              <w:rPr>
                <w:rFonts w:ascii="Arial" w:hAnsi="Arial" w:cs="Arial"/>
                <w:b/>
                <w:bCs/>
                <w:color w:val="000000" w:themeColor="text1"/>
                <w:sz w:val="22"/>
                <w:szCs w:val="22"/>
              </w:rPr>
              <w:t xml:space="preserve"> </w:t>
            </w:r>
            <w:r w:rsidRPr="00FF41CF">
              <w:rPr>
                <w:rFonts w:ascii="Arial" w:hAnsi="Arial" w:cs="Arial"/>
                <w:b/>
                <w:bCs/>
                <w:color w:val="000000" w:themeColor="text1"/>
                <w:sz w:val="22"/>
                <w:szCs w:val="22"/>
              </w:rPr>
              <w:t xml:space="preserve"> </w:t>
            </w:r>
          </w:p>
        </w:tc>
        <w:tc>
          <w:tcPr>
            <w:tcW w:w="427" w:type="dxa"/>
            <w:vAlign w:val="center"/>
          </w:tcPr>
          <w:p w14:paraId="33C1D41B" w14:textId="77777777" w:rsidR="00BB2E98" w:rsidRPr="00FF41CF" w:rsidRDefault="00BB2E98" w:rsidP="00BB2E98">
            <w:pPr>
              <w:ind w:left="164" w:hanging="164"/>
              <w:jc w:val="center"/>
              <w:rPr>
                <w:rFonts w:ascii="Arial" w:hAnsi="Arial" w:cs="Arial"/>
                <w:b/>
                <w:bCs/>
                <w:color w:val="000000" w:themeColor="text1"/>
                <w:sz w:val="22"/>
                <w:szCs w:val="22"/>
              </w:rPr>
            </w:pPr>
          </w:p>
        </w:tc>
      </w:tr>
      <w:tr w:rsidR="00BB2E98" w:rsidRPr="00FF41CF" w14:paraId="2A8FBABE" w14:textId="77777777" w:rsidTr="00B31C7C">
        <w:trPr>
          <w:trHeight w:hRule="exact" w:val="465"/>
        </w:trPr>
        <w:tc>
          <w:tcPr>
            <w:tcW w:w="4957" w:type="dxa"/>
            <w:noWrap/>
            <w:vAlign w:val="center"/>
            <w:hideMark/>
          </w:tcPr>
          <w:p w14:paraId="58CF8FEF" w14:textId="343E96CD" w:rsidR="00BB2E98" w:rsidRPr="00FF41CF" w:rsidRDefault="00BB2E98" w:rsidP="00BB2E98">
            <w:pPr>
              <w:ind w:left="164" w:hanging="164"/>
              <w:rPr>
                <w:rFonts w:ascii="Arial" w:hAnsi="Arial" w:cs="Arial"/>
                <w:color w:val="000000" w:themeColor="text1"/>
                <w:sz w:val="22"/>
                <w:szCs w:val="22"/>
              </w:rPr>
            </w:pPr>
            <w:r w:rsidRPr="00FF41CF">
              <w:rPr>
                <w:rFonts w:ascii="Arial" w:hAnsi="Arial" w:cs="Arial"/>
                <w:b/>
                <w:bCs/>
                <w:color w:val="000000" w:themeColor="text1"/>
                <w:sz w:val="22"/>
                <w:szCs w:val="22"/>
              </w:rPr>
              <w:t xml:space="preserve">Lot 2:  </w:t>
            </w:r>
            <w:r w:rsidRPr="00FF41CF">
              <w:rPr>
                <w:rFonts w:ascii="Arial" w:hAnsi="Arial" w:cs="Arial"/>
                <w:color w:val="000000" w:themeColor="text1"/>
                <w:sz w:val="22"/>
                <w:szCs w:val="22"/>
              </w:rPr>
              <w:t xml:space="preserve">Energy </w:t>
            </w:r>
            <w:r w:rsidR="004564BB">
              <w:rPr>
                <w:rFonts w:ascii="Arial" w:hAnsi="Arial" w:cs="Arial"/>
                <w:color w:val="000000" w:themeColor="text1"/>
                <w:sz w:val="22"/>
                <w:szCs w:val="22"/>
              </w:rPr>
              <w:t xml:space="preserve">Contract Reviews </w:t>
            </w:r>
          </w:p>
        </w:tc>
        <w:tc>
          <w:tcPr>
            <w:tcW w:w="425" w:type="dxa"/>
            <w:vAlign w:val="center"/>
          </w:tcPr>
          <w:p w14:paraId="2DD1B950" w14:textId="77777777" w:rsidR="00BB2E98" w:rsidRPr="00FF41CF" w:rsidRDefault="00BB2E98" w:rsidP="00BB2E98">
            <w:pPr>
              <w:ind w:left="164" w:hanging="164"/>
              <w:jc w:val="center"/>
              <w:rPr>
                <w:rFonts w:ascii="Arial" w:hAnsi="Arial" w:cs="Arial"/>
                <w:b/>
                <w:bCs/>
                <w:color w:val="000000" w:themeColor="text1"/>
                <w:sz w:val="22"/>
                <w:szCs w:val="22"/>
              </w:rPr>
            </w:pPr>
          </w:p>
        </w:tc>
        <w:tc>
          <w:tcPr>
            <w:tcW w:w="4987" w:type="dxa"/>
            <w:vAlign w:val="center"/>
          </w:tcPr>
          <w:p w14:paraId="61BF04B5" w14:textId="6DE35D48" w:rsidR="00BB2E98" w:rsidRPr="00FF41CF" w:rsidRDefault="00BB2E98" w:rsidP="00BB2E98">
            <w:pPr>
              <w:ind w:left="164" w:hanging="164"/>
              <w:rPr>
                <w:rFonts w:ascii="Arial" w:hAnsi="Arial" w:cs="Arial"/>
                <w:b/>
                <w:bCs/>
                <w:color w:val="000000" w:themeColor="text1"/>
                <w:sz w:val="22"/>
                <w:szCs w:val="22"/>
              </w:rPr>
            </w:pPr>
            <w:r w:rsidRPr="00FF41CF">
              <w:rPr>
                <w:rFonts w:ascii="Arial" w:hAnsi="Arial" w:cs="Arial"/>
                <w:b/>
                <w:bCs/>
                <w:color w:val="000000" w:themeColor="text1"/>
                <w:sz w:val="22"/>
                <w:szCs w:val="22"/>
              </w:rPr>
              <w:t xml:space="preserve">Lot </w:t>
            </w:r>
            <w:r w:rsidR="00B31C7C">
              <w:rPr>
                <w:rFonts w:ascii="Arial" w:hAnsi="Arial" w:cs="Arial"/>
                <w:b/>
                <w:bCs/>
                <w:color w:val="000000" w:themeColor="text1"/>
                <w:sz w:val="22"/>
                <w:szCs w:val="22"/>
              </w:rPr>
              <w:t>7</w:t>
            </w:r>
            <w:r w:rsidRPr="00FF41CF">
              <w:rPr>
                <w:rFonts w:ascii="Arial" w:hAnsi="Arial" w:cs="Arial"/>
                <w:b/>
                <w:bCs/>
                <w:color w:val="000000" w:themeColor="text1"/>
                <w:sz w:val="22"/>
                <w:szCs w:val="22"/>
              </w:rPr>
              <w:t xml:space="preserve">: </w:t>
            </w:r>
            <w:r w:rsidR="00B31C7C" w:rsidRPr="00B31C7C">
              <w:rPr>
                <w:rFonts w:ascii="Arial" w:hAnsi="Arial" w:cs="Arial"/>
                <w:color w:val="000000" w:themeColor="text1"/>
                <w:sz w:val="22"/>
                <w:szCs w:val="22"/>
              </w:rPr>
              <w:t>AP Transaction Reviews</w:t>
            </w:r>
            <w:r w:rsidR="00B31C7C">
              <w:rPr>
                <w:rFonts w:ascii="Arial" w:hAnsi="Arial" w:cs="Arial"/>
                <w:b/>
                <w:bCs/>
                <w:color w:val="000000" w:themeColor="text1"/>
                <w:sz w:val="22"/>
                <w:szCs w:val="22"/>
              </w:rPr>
              <w:t xml:space="preserve"> </w:t>
            </w:r>
          </w:p>
        </w:tc>
        <w:tc>
          <w:tcPr>
            <w:tcW w:w="427" w:type="dxa"/>
            <w:vAlign w:val="center"/>
          </w:tcPr>
          <w:p w14:paraId="78247B01" w14:textId="77777777" w:rsidR="00BB2E98" w:rsidRPr="00FF41CF" w:rsidRDefault="00BB2E98" w:rsidP="00BB2E98">
            <w:pPr>
              <w:ind w:left="164" w:hanging="164"/>
              <w:jc w:val="center"/>
              <w:rPr>
                <w:rFonts w:ascii="Arial" w:hAnsi="Arial" w:cs="Arial"/>
                <w:b/>
                <w:bCs/>
                <w:color w:val="000000" w:themeColor="text1"/>
                <w:sz w:val="22"/>
                <w:szCs w:val="22"/>
              </w:rPr>
            </w:pPr>
          </w:p>
        </w:tc>
      </w:tr>
      <w:tr w:rsidR="00BB2E98" w:rsidRPr="00FF41CF" w14:paraId="26886F1C" w14:textId="77777777" w:rsidTr="00B31C7C">
        <w:trPr>
          <w:trHeight w:hRule="exact" w:val="465"/>
        </w:trPr>
        <w:tc>
          <w:tcPr>
            <w:tcW w:w="4957" w:type="dxa"/>
            <w:noWrap/>
            <w:vAlign w:val="center"/>
            <w:hideMark/>
          </w:tcPr>
          <w:p w14:paraId="66FBDBB8" w14:textId="77E44E12" w:rsidR="00BB2E98" w:rsidRPr="00FF41CF" w:rsidRDefault="00BB2E98" w:rsidP="00BB2E98">
            <w:pPr>
              <w:ind w:left="164" w:hanging="164"/>
              <w:rPr>
                <w:rFonts w:ascii="Arial" w:hAnsi="Arial" w:cs="Arial"/>
                <w:color w:val="000000" w:themeColor="text1"/>
                <w:sz w:val="22"/>
                <w:szCs w:val="22"/>
              </w:rPr>
            </w:pPr>
            <w:r w:rsidRPr="00FF41CF">
              <w:rPr>
                <w:rFonts w:ascii="Arial" w:hAnsi="Arial" w:cs="Arial"/>
                <w:b/>
                <w:bCs/>
                <w:color w:val="000000" w:themeColor="text1"/>
                <w:sz w:val="22"/>
                <w:szCs w:val="22"/>
              </w:rPr>
              <w:t xml:space="preserve">Lot 3:  </w:t>
            </w:r>
            <w:r w:rsidRPr="00FF41CF">
              <w:rPr>
                <w:rFonts w:ascii="Arial" w:hAnsi="Arial" w:cs="Arial"/>
                <w:color w:val="000000" w:themeColor="text1"/>
                <w:sz w:val="22"/>
                <w:szCs w:val="22"/>
              </w:rPr>
              <w:t>Water</w:t>
            </w:r>
            <w:r w:rsidR="00CB22F3">
              <w:rPr>
                <w:rFonts w:ascii="Arial" w:hAnsi="Arial" w:cs="Arial"/>
                <w:color w:val="000000" w:themeColor="text1"/>
                <w:sz w:val="22"/>
                <w:szCs w:val="22"/>
              </w:rPr>
              <w:t xml:space="preserve"> Contract Reviews </w:t>
            </w:r>
          </w:p>
        </w:tc>
        <w:tc>
          <w:tcPr>
            <w:tcW w:w="425" w:type="dxa"/>
            <w:vAlign w:val="center"/>
          </w:tcPr>
          <w:p w14:paraId="672913BC" w14:textId="77777777" w:rsidR="00BB2E98" w:rsidRPr="00FF41CF" w:rsidRDefault="00BB2E98" w:rsidP="00BB2E98">
            <w:pPr>
              <w:ind w:left="164" w:hanging="164"/>
              <w:jc w:val="center"/>
              <w:rPr>
                <w:rFonts w:ascii="Arial" w:hAnsi="Arial" w:cs="Arial"/>
                <w:b/>
                <w:bCs/>
                <w:color w:val="000000" w:themeColor="text1"/>
                <w:sz w:val="22"/>
                <w:szCs w:val="22"/>
              </w:rPr>
            </w:pPr>
          </w:p>
        </w:tc>
        <w:tc>
          <w:tcPr>
            <w:tcW w:w="4987" w:type="dxa"/>
            <w:vAlign w:val="center"/>
          </w:tcPr>
          <w:p w14:paraId="2DE6F0BC" w14:textId="7BA3EB4A" w:rsidR="00BB2E98" w:rsidRPr="00FF41CF" w:rsidRDefault="00BB2E98" w:rsidP="00BB2E98">
            <w:pPr>
              <w:ind w:left="164" w:hanging="164"/>
              <w:rPr>
                <w:rFonts w:ascii="Arial" w:hAnsi="Arial" w:cs="Arial"/>
                <w:b/>
                <w:bCs/>
                <w:color w:val="000000" w:themeColor="text1"/>
                <w:sz w:val="22"/>
                <w:szCs w:val="22"/>
              </w:rPr>
            </w:pPr>
            <w:r w:rsidRPr="00FF41CF">
              <w:rPr>
                <w:rFonts w:ascii="Arial" w:hAnsi="Arial" w:cs="Arial"/>
                <w:b/>
                <w:bCs/>
                <w:color w:val="000000" w:themeColor="text1"/>
                <w:sz w:val="22"/>
                <w:szCs w:val="22"/>
              </w:rPr>
              <w:t xml:space="preserve">Lot </w:t>
            </w:r>
            <w:r w:rsidR="00B31C7C">
              <w:rPr>
                <w:rFonts w:ascii="Arial" w:hAnsi="Arial" w:cs="Arial"/>
                <w:b/>
                <w:bCs/>
                <w:color w:val="000000" w:themeColor="text1"/>
                <w:sz w:val="22"/>
                <w:szCs w:val="22"/>
              </w:rPr>
              <w:t>8</w:t>
            </w:r>
            <w:r w:rsidRPr="00FF41CF">
              <w:rPr>
                <w:rFonts w:ascii="Arial" w:hAnsi="Arial" w:cs="Arial"/>
                <w:b/>
                <w:bCs/>
                <w:color w:val="000000" w:themeColor="text1"/>
                <w:sz w:val="22"/>
                <w:szCs w:val="22"/>
              </w:rPr>
              <w:t>:</w:t>
            </w:r>
            <w:r w:rsidR="00B31C7C">
              <w:rPr>
                <w:rFonts w:ascii="Arial" w:hAnsi="Arial" w:cs="Arial"/>
                <w:b/>
                <w:bCs/>
                <w:color w:val="000000" w:themeColor="text1"/>
                <w:sz w:val="22"/>
                <w:szCs w:val="22"/>
              </w:rPr>
              <w:t xml:space="preserve"> </w:t>
            </w:r>
            <w:r w:rsidR="00B31C7C" w:rsidRPr="00B31C7C">
              <w:rPr>
                <w:rFonts w:ascii="Arial" w:hAnsi="Arial" w:cs="Arial"/>
                <w:color w:val="000000" w:themeColor="text1"/>
                <w:sz w:val="22"/>
                <w:szCs w:val="22"/>
              </w:rPr>
              <w:t>Private &amp; Overseas Patients</w:t>
            </w:r>
            <w:r w:rsidR="00B31C7C">
              <w:rPr>
                <w:rFonts w:ascii="Arial" w:hAnsi="Arial" w:cs="Arial"/>
                <w:b/>
                <w:bCs/>
                <w:color w:val="000000" w:themeColor="text1"/>
                <w:sz w:val="22"/>
                <w:szCs w:val="22"/>
              </w:rPr>
              <w:t xml:space="preserve"> </w:t>
            </w:r>
          </w:p>
        </w:tc>
        <w:tc>
          <w:tcPr>
            <w:tcW w:w="427" w:type="dxa"/>
            <w:vAlign w:val="center"/>
          </w:tcPr>
          <w:p w14:paraId="0FAE232F" w14:textId="77777777" w:rsidR="00BB2E98" w:rsidRPr="00FF41CF" w:rsidRDefault="00BB2E98" w:rsidP="00BB2E98">
            <w:pPr>
              <w:ind w:left="164" w:hanging="164"/>
              <w:jc w:val="center"/>
              <w:rPr>
                <w:rFonts w:ascii="Arial" w:hAnsi="Arial" w:cs="Arial"/>
                <w:b/>
                <w:bCs/>
                <w:color w:val="000000" w:themeColor="text1"/>
                <w:sz w:val="22"/>
                <w:szCs w:val="22"/>
              </w:rPr>
            </w:pPr>
          </w:p>
        </w:tc>
      </w:tr>
      <w:tr w:rsidR="00BB2E98" w:rsidRPr="00FF41CF" w14:paraId="207FDA97" w14:textId="77777777" w:rsidTr="00B31C7C">
        <w:trPr>
          <w:trHeight w:hRule="exact" w:val="465"/>
        </w:trPr>
        <w:tc>
          <w:tcPr>
            <w:tcW w:w="4957" w:type="dxa"/>
            <w:noWrap/>
            <w:vAlign w:val="center"/>
            <w:hideMark/>
          </w:tcPr>
          <w:p w14:paraId="5B1B3F04" w14:textId="66B32ADD" w:rsidR="00BB2E98" w:rsidRPr="00FF41CF" w:rsidRDefault="00BB2E98" w:rsidP="00BB2E98">
            <w:pPr>
              <w:ind w:left="164" w:hanging="164"/>
              <w:rPr>
                <w:rFonts w:ascii="Arial" w:hAnsi="Arial" w:cs="Arial"/>
                <w:color w:val="000000" w:themeColor="text1"/>
                <w:sz w:val="22"/>
                <w:szCs w:val="22"/>
              </w:rPr>
            </w:pPr>
            <w:r w:rsidRPr="00FF41CF">
              <w:rPr>
                <w:rFonts w:ascii="Arial" w:hAnsi="Arial" w:cs="Arial"/>
                <w:b/>
                <w:bCs/>
                <w:color w:val="000000" w:themeColor="text1"/>
                <w:sz w:val="22"/>
                <w:szCs w:val="22"/>
              </w:rPr>
              <w:t xml:space="preserve">Lot 4:  </w:t>
            </w:r>
            <w:r w:rsidR="00CB22F3">
              <w:rPr>
                <w:rFonts w:ascii="Arial" w:hAnsi="Arial" w:cs="Arial"/>
                <w:color w:val="000000" w:themeColor="text1"/>
                <w:sz w:val="22"/>
                <w:szCs w:val="22"/>
              </w:rPr>
              <w:t>Water Managed Service</w:t>
            </w:r>
          </w:p>
        </w:tc>
        <w:tc>
          <w:tcPr>
            <w:tcW w:w="425" w:type="dxa"/>
            <w:vAlign w:val="center"/>
          </w:tcPr>
          <w:p w14:paraId="3F4D5EFC" w14:textId="77777777" w:rsidR="00BB2E98" w:rsidRPr="00FF41CF" w:rsidRDefault="00BB2E98" w:rsidP="00BB2E98">
            <w:pPr>
              <w:ind w:left="164" w:hanging="164"/>
              <w:jc w:val="center"/>
              <w:rPr>
                <w:rFonts w:ascii="Arial" w:hAnsi="Arial" w:cs="Arial"/>
                <w:b/>
                <w:bCs/>
                <w:color w:val="000000" w:themeColor="text1"/>
                <w:sz w:val="22"/>
                <w:szCs w:val="22"/>
              </w:rPr>
            </w:pPr>
          </w:p>
        </w:tc>
        <w:tc>
          <w:tcPr>
            <w:tcW w:w="4987" w:type="dxa"/>
            <w:vAlign w:val="center"/>
          </w:tcPr>
          <w:p w14:paraId="1641BDEB" w14:textId="4E296441" w:rsidR="00BB2E98" w:rsidRPr="00FF41CF" w:rsidRDefault="00BB2E98" w:rsidP="00BB2E98">
            <w:pPr>
              <w:ind w:left="164" w:hanging="164"/>
              <w:rPr>
                <w:rFonts w:ascii="Arial" w:hAnsi="Arial" w:cs="Arial"/>
                <w:b/>
                <w:bCs/>
                <w:color w:val="000000" w:themeColor="text1"/>
                <w:sz w:val="22"/>
                <w:szCs w:val="22"/>
              </w:rPr>
            </w:pPr>
            <w:r w:rsidRPr="00FF41CF">
              <w:rPr>
                <w:rFonts w:ascii="Arial" w:hAnsi="Arial" w:cs="Arial"/>
                <w:b/>
                <w:bCs/>
                <w:color w:val="000000" w:themeColor="text1"/>
                <w:sz w:val="22"/>
                <w:szCs w:val="22"/>
              </w:rPr>
              <w:t xml:space="preserve">Lot </w:t>
            </w:r>
            <w:r w:rsidR="00B31C7C">
              <w:rPr>
                <w:rFonts w:ascii="Arial" w:hAnsi="Arial" w:cs="Arial"/>
                <w:b/>
                <w:bCs/>
                <w:color w:val="000000" w:themeColor="text1"/>
                <w:sz w:val="22"/>
                <w:szCs w:val="22"/>
              </w:rPr>
              <w:t>9</w:t>
            </w:r>
            <w:r w:rsidRPr="00FF41CF">
              <w:rPr>
                <w:rFonts w:ascii="Arial" w:hAnsi="Arial" w:cs="Arial"/>
                <w:b/>
                <w:bCs/>
                <w:color w:val="000000" w:themeColor="text1"/>
                <w:sz w:val="22"/>
                <w:szCs w:val="22"/>
              </w:rPr>
              <w:t xml:space="preserve">: </w:t>
            </w:r>
            <w:r w:rsidR="00B31C7C" w:rsidRPr="00B31C7C">
              <w:rPr>
                <w:rFonts w:ascii="Arial" w:hAnsi="Arial" w:cs="Arial"/>
                <w:color w:val="000000" w:themeColor="text1"/>
                <w:sz w:val="22"/>
                <w:szCs w:val="22"/>
              </w:rPr>
              <w:t>General Contract Compliance</w:t>
            </w:r>
            <w:r w:rsidR="003521AF">
              <w:rPr>
                <w:rFonts w:ascii="Arial" w:hAnsi="Arial" w:cs="Arial"/>
                <w:color w:val="000000" w:themeColor="text1"/>
                <w:sz w:val="22"/>
                <w:szCs w:val="22"/>
              </w:rPr>
              <w:t xml:space="preserve"> </w:t>
            </w:r>
          </w:p>
        </w:tc>
        <w:tc>
          <w:tcPr>
            <w:tcW w:w="427" w:type="dxa"/>
            <w:vAlign w:val="center"/>
          </w:tcPr>
          <w:p w14:paraId="731FA813" w14:textId="77777777" w:rsidR="00BB2E98" w:rsidRPr="00FF41CF" w:rsidRDefault="00BB2E98" w:rsidP="00BB2E98">
            <w:pPr>
              <w:ind w:left="164" w:hanging="164"/>
              <w:jc w:val="center"/>
              <w:rPr>
                <w:rFonts w:ascii="Arial" w:hAnsi="Arial" w:cs="Arial"/>
                <w:b/>
                <w:bCs/>
                <w:color w:val="000000" w:themeColor="text1"/>
                <w:sz w:val="22"/>
                <w:szCs w:val="22"/>
              </w:rPr>
            </w:pPr>
          </w:p>
        </w:tc>
      </w:tr>
      <w:tr w:rsidR="00BB2E98" w:rsidRPr="00FF41CF" w14:paraId="1DA87225" w14:textId="77777777" w:rsidTr="00B31C7C">
        <w:trPr>
          <w:trHeight w:hRule="exact" w:val="555"/>
        </w:trPr>
        <w:tc>
          <w:tcPr>
            <w:tcW w:w="4957" w:type="dxa"/>
            <w:noWrap/>
            <w:vAlign w:val="center"/>
            <w:hideMark/>
          </w:tcPr>
          <w:p w14:paraId="63F185BB" w14:textId="3F1A6E34" w:rsidR="00BB2E98" w:rsidRPr="00FF41CF" w:rsidRDefault="00BB2E98" w:rsidP="00BB2E98">
            <w:pPr>
              <w:ind w:left="164" w:hanging="164"/>
              <w:rPr>
                <w:rFonts w:ascii="Arial" w:hAnsi="Arial" w:cs="Arial"/>
                <w:color w:val="000000" w:themeColor="text1"/>
                <w:sz w:val="22"/>
                <w:szCs w:val="22"/>
              </w:rPr>
            </w:pPr>
            <w:r w:rsidRPr="00FF41CF">
              <w:rPr>
                <w:rFonts w:ascii="Arial" w:hAnsi="Arial" w:cs="Arial"/>
                <w:b/>
                <w:bCs/>
                <w:color w:val="000000" w:themeColor="text1"/>
                <w:sz w:val="22"/>
                <w:szCs w:val="22"/>
              </w:rPr>
              <w:t xml:space="preserve">Lot 5: </w:t>
            </w:r>
            <w:r w:rsidRPr="00FF41CF">
              <w:rPr>
                <w:rFonts w:ascii="Arial" w:hAnsi="Arial" w:cs="Arial"/>
                <w:color w:val="000000" w:themeColor="text1"/>
                <w:sz w:val="22"/>
                <w:szCs w:val="22"/>
              </w:rPr>
              <w:t xml:space="preserve"> </w:t>
            </w:r>
            <w:r w:rsidR="004564BB">
              <w:rPr>
                <w:rFonts w:ascii="Arial" w:hAnsi="Arial" w:cs="Arial"/>
                <w:color w:val="000000" w:themeColor="text1"/>
                <w:sz w:val="22"/>
                <w:szCs w:val="22"/>
              </w:rPr>
              <w:t xml:space="preserve">Business Rates Review and </w:t>
            </w:r>
            <w:r w:rsidR="00B31C7C">
              <w:rPr>
                <w:rFonts w:ascii="Arial" w:hAnsi="Arial" w:cs="Arial"/>
                <w:color w:val="000000" w:themeColor="text1"/>
                <w:sz w:val="22"/>
                <w:szCs w:val="22"/>
              </w:rPr>
              <w:t>Revaluation</w:t>
            </w:r>
          </w:p>
        </w:tc>
        <w:tc>
          <w:tcPr>
            <w:tcW w:w="425" w:type="dxa"/>
            <w:vAlign w:val="center"/>
          </w:tcPr>
          <w:p w14:paraId="43A43D96" w14:textId="77777777" w:rsidR="00BB2E98" w:rsidRPr="00FF41CF" w:rsidRDefault="00BB2E98" w:rsidP="00BB2E98">
            <w:pPr>
              <w:ind w:left="164" w:hanging="164"/>
              <w:jc w:val="center"/>
              <w:rPr>
                <w:rFonts w:ascii="Arial" w:hAnsi="Arial" w:cs="Arial"/>
                <w:b/>
                <w:bCs/>
                <w:color w:val="000000" w:themeColor="text1"/>
                <w:sz w:val="22"/>
                <w:szCs w:val="22"/>
              </w:rPr>
            </w:pPr>
          </w:p>
        </w:tc>
        <w:tc>
          <w:tcPr>
            <w:tcW w:w="4987" w:type="dxa"/>
            <w:vAlign w:val="center"/>
          </w:tcPr>
          <w:p w14:paraId="0EDB777D" w14:textId="7C30BF9D" w:rsidR="00BB2E98" w:rsidRPr="00FF41CF" w:rsidRDefault="00BB2E98" w:rsidP="003521AF">
            <w:pPr>
              <w:ind w:left="164" w:hanging="164"/>
              <w:rPr>
                <w:rFonts w:ascii="Arial" w:hAnsi="Arial" w:cs="Arial"/>
                <w:b/>
                <w:bCs/>
                <w:color w:val="000000" w:themeColor="text1"/>
                <w:sz w:val="22"/>
                <w:szCs w:val="22"/>
              </w:rPr>
            </w:pPr>
            <w:r w:rsidRPr="00FF41CF">
              <w:rPr>
                <w:rFonts w:ascii="Arial" w:hAnsi="Arial" w:cs="Arial"/>
                <w:b/>
                <w:bCs/>
                <w:color w:val="000000" w:themeColor="text1"/>
                <w:sz w:val="22"/>
                <w:szCs w:val="22"/>
              </w:rPr>
              <w:t xml:space="preserve">Lot </w:t>
            </w:r>
            <w:r w:rsidR="00B31C7C">
              <w:rPr>
                <w:rFonts w:ascii="Arial" w:hAnsi="Arial" w:cs="Arial"/>
                <w:b/>
                <w:bCs/>
                <w:color w:val="000000" w:themeColor="text1"/>
                <w:sz w:val="22"/>
                <w:szCs w:val="22"/>
              </w:rPr>
              <w:t xml:space="preserve">10: </w:t>
            </w:r>
            <w:r w:rsidR="003521AF" w:rsidRPr="003521AF">
              <w:rPr>
                <w:rFonts w:ascii="Arial" w:hAnsi="Arial" w:cs="Arial"/>
                <w:color w:val="000000" w:themeColor="text1"/>
                <w:sz w:val="22"/>
                <w:szCs w:val="22"/>
              </w:rPr>
              <w:t>Multidisciplinary Service Provision, Income Generation &amp; Consultancy</w:t>
            </w:r>
          </w:p>
        </w:tc>
        <w:tc>
          <w:tcPr>
            <w:tcW w:w="427" w:type="dxa"/>
            <w:vAlign w:val="center"/>
          </w:tcPr>
          <w:p w14:paraId="1483C1A4" w14:textId="77777777" w:rsidR="00BB2E98" w:rsidRPr="00FF41CF" w:rsidRDefault="00BB2E98" w:rsidP="00BB2E98">
            <w:pPr>
              <w:ind w:left="164" w:hanging="164"/>
              <w:jc w:val="center"/>
              <w:rPr>
                <w:rFonts w:ascii="Arial" w:hAnsi="Arial" w:cs="Arial"/>
                <w:b/>
                <w:bCs/>
                <w:color w:val="000000" w:themeColor="text1"/>
                <w:sz w:val="22"/>
                <w:szCs w:val="22"/>
              </w:rPr>
            </w:pPr>
          </w:p>
        </w:tc>
      </w:tr>
    </w:tbl>
    <w:p w14:paraId="1AC404EA" w14:textId="77777777" w:rsidR="00AC2C37" w:rsidRPr="00FF41CF" w:rsidRDefault="00AC2C37" w:rsidP="003801FE">
      <w:pPr>
        <w:pStyle w:val="paragraph"/>
        <w:spacing w:before="0" w:beforeAutospacing="0" w:after="0" w:afterAutospacing="0"/>
        <w:ind w:left="-142"/>
        <w:jc w:val="both"/>
        <w:textAlignment w:val="baseline"/>
        <w:rPr>
          <w:rStyle w:val="eop"/>
          <w:rFonts w:ascii="Arial" w:hAnsi="Arial" w:cs="Arial"/>
          <w:color w:val="000000"/>
          <w:sz w:val="22"/>
          <w:szCs w:val="22"/>
        </w:rPr>
      </w:pPr>
    </w:p>
    <w:p w14:paraId="4930616F" w14:textId="77777777" w:rsidR="00AC2C37" w:rsidRPr="00FF41CF" w:rsidRDefault="00AC2C37" w:rsidP="003801FE">
      <w:pPr>
        <w:pStyle w:val="paragraph"/>
        <w:spacing w:before="0" w:beforeAutospacing="0" w:after="0" w:afterAutospacing="0"/>
        <w:ind w:left="-142"/>
        <w:jc w:val="both"/>
        <w:textAlignment w:val="baseline"/>
        <w:rPr>
          <w:rStyle w:val="eop"/>
          <w:rFonts w:ascii="Arial" w:hAnsi="Arial" w:cs="Arial"/>
          <w:color w:val="000000"/>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854"/>
        <w:gridCol w:w="3131"/>
        <w:gridCol w:w="1959"/>
        <w:gridCol w:w="2410"/>
      </w:tblGrid>
      <w:tr w:rsidR="00AC2C37" w:rsidRPr="00FF41CF" w14:paraId="3651D409" w14:textId="77777777" w:rsidTr="00077F62">
        <w:trPr>
          <w:trHeight w:val="704"/>
        </w:trPr>
        <w:tc>
          <w:tcPr>
            <w:tcW w:w="10774" w:type="dxa"/>
            <w:gridSpan w:val="5"/>
            <w:shd w:val="clear" w:color="auto" w:fill="DEEAF6" w:themeFill="accent5" w:themeFillTint="33"/>
            <w:vAlign w:val="center"/>
          </w:tcPr>
          <w:p w14:paraId="4D830489" w14:textId="77777777" w:rsidR="00AC2C37" w:rsidRPr="00FF41CF" w:rsidRDefault="00AC2C37" w:rsidP="00A03ADE">
            <w:pPr>
              <w:overflowPunct w:val="0"/>
              <w:autoSpaceDE w:val="0"/>
              <w:autoSpaceDN w:val="0"/>
              <w:adjustRightInd w:val="0"/>
              <w:spacing w:after="0" w:line="240" w:lineRule="auto"/>
              <w:jc w:val="center"/>
              <w:textAlignment w:val="baseline"/>
              <w:rPr>
                <w:rFonts w:ascii="Arial" w:eastAsia="Cambria" w:hAnsi="Arial" w:cs="Arial"/>
                <w:b/>
                <w:bCs/>
              </w:rPr>
            </w:pPr>
            <w:r w:rsidRPr="00FF41CF">
              <w:rPr>
                <w:rFonts w:ascii="Arial" w:eastAsia="Cambria" w:hAnsi="Arial" w:cs="Arial"/>
                <w:b/>
                <w:bCs/>
              </w:rPr>
              <w:t>CURRENT CONTRACT INFORMATION</w:t>
            </w:r>
          </w:p>
        </w:tc>
      </w:tr>
      <w:tr w:rsidR="00AC2C37" w:rsidRPr="00FF41CF" w14:paraId="6EF9B363" w14:textId="77777777" w:rsidTr="00077F62">
        <w:trPr>
          <w:trHeight w:val="704"/>
        </w:trPr>
        <w:tc>
          <w:tcPr>
            <w:tcW w:w="3274" w:type="dxa"/>
            <w:gridSpan w:val="2"/>
            <w:shd w:val="clear" w:color="auto" w:fill="auto"/>
            <w:vAlign w:val="center"/>
          </w:tcPr>
          <w:p w14:paraId="7C40360E" w14:textId="77777777" w:rsidR="00AC2C37" w:rsidRPr="00FF41CF" w:rsidRDefault="00AC2C37" w:rsidP="00A03ADE">
            <w:pPr>
              <w:overflowPunct w:val="0"/>
              <w:autoSpaceDE w:val="0"/>
              <w:autoSpaceDN w:val="0"/>
              <w:adjustRightInd w:val="0"/>
              <w:spacing w:after="0" w:line="240" w:lineRule="auto"/>
              <w:textAlignment w:val="baseline"/>
              <w:rPr>
                <w:rFonts w:ascii="Arial" w:eastAsia="Cambria" w:hAnsi="Arial" w:cs="Arial"/>
                <w:b/>
                <w:bCs/>
              </w:rPr>
            </w:pPr>
            <w:r w:rsidRPr="00FF41CF">
              <w:rPr>
                <w:rFonts w:ascii="Arial" w:eastAsia="Cambria" w:hAnsi="Arial" w:cs="Arial"/>
                <w:b/>
                <w:bCs/>
              </w:rPr>
              <w:t>Current Incumbent</w:t>
            </w:r>
          </w:p>
        </w:tc>
        <w:tc>
          <w:tcPr>
            <w:tcW w:w="7500" w:type="dxa"/>
            <w:gridSpan w:val="3"/>
            <w:shd w:val="clear" w:color="auto" w:fill="auto"/>
            <w:vAlign w:val="center"/>
          </w:tcPr>
          <w:p w14:paraId="4666C0A7" w14:textId="77777777" w:rsidR="00AC2C37" w:rsidRPr="00FF41CF" w:rsidRDefault="00AC2C37" w:rsidP="00A03ADE">
            <w:pPr>
              <w:overflowPunct w:val="0"/>
              <w:autoSpaceDE w:val="0"/>
              <w:autoSpaceDN w:val="0"/>
              <w:adjustRightInd w:val="0"/>
              <w:spacing w:after="0" w:line="240" w:lineRule="auto"/>
              <w:textAlignment w:val="baseline"/>
              <w:rPr>
                <w:rFonts w:ascii="Arial" w:eastAsia="Cambria" w:hAnsi="Arial" w:cs="Arial"/>
                <w:b/>
                <w:bCs/>
              </w:rPr>
            </w:pPr>
          </w:p>
        </w:tc>
      </w:tr>
      <w:tr w:rsidR="00904667" w:rsidRPr="00FF41CF" w14:paraId="28BDA10E" w14:textId="77777777" w:rsidTr="0031176D">
        <w:trPr>
          <w:trHeight w:val="704"/>
        </w:trPr>
        <w:tc>
          <w:tcPr>
            <w:tcW w:w="3274" w:type="dxa"/>
            <w:gridSpan w:val="2"/>
            <w:shd w:val="clear" w:color="auto" w:fill="auto"/>
            <w:vAlign w:val="center"/>
          </w:tcPr>
          <w:p w14:paraId="7C63CC4E" w14:textId="77777777" w:rsidR="00904667" w:rsidRPr="00FF41CF" w:rsidRDefault="00904667" w:rsidP="00A03ADE">
            <w:pPr>
              <w:overflowPunct w:val="0"/>
              <w:autoSpaceDE w:val="0"/>
              <w:autoSpaceDN w:val="0"/>
              <w:adjustRightInd w:val="0"/>
              <w:spacing w:after="0" w:line="240" w:lineRule="auto"/>
              <w:textAlignment w:val="baseline"/>
              <w:rPr>
                <w:rFonts w:ascii="Arial" w:eastAsia="Cambria" w:hAnsi="Arial" w:cs="Arial"/>
                <w:b/>
                <w:bCs/>
              </w:rPr>
            </w:pPr>
            <w:r w:rsidRPr="00FF41CF">
              <w:rPr>
                <w:rFonts w:ascii="Arial" w:eastAsia="Cambria" w:hAnsi="Arial" w:cs="Arial"/>
                <w:b/>
                <w:bCs/>
              </w:rPr>
              <w:t>Current Contract End Date</w:t>
            </w:r>
          </w:p>
        </w:tc>
        <w:tc>
          <w:tcPr>
            <w:tcW w:w="3131" w:type="dxa"/>
            <w:shd w:val="clear" w:color="auto" w:fill="auto"/>
            <w:vAlign w:val="center"/>
          </w:tcPr>
          <w:p w14:paraId="3F6CEF10" w14:textId="77777777" w:rsidR="00904667" w:rsidRPr="00FF41CF" w:rsidRDefault="00904667" w:rsidP="00A03ADE">
            <w:pPr>
              <w:overflowPunct w:val="0"/>
              <w:autoSpaceDE w:val="0"/>
              <w:autoSpaceDN w:val="0"/>
              <w:adjustRightInd w:val="0"/>
              <w:spacing w:after="0" w:line="240" w:lineRule="auto"/>
              <w:textAlignment w:val="baseline"/>
              <w:rPr>
                <w:rFonts w:ascii="Arial" w:eastAsia="Cambria" w:hAnsi="Arial" w:cs="Arial"/>
                <w:b/>
                <w:bCs/>
              </w:rPr>
            </w:pPr>
          </w:p>
        </w:tc>
        <w:tc>
          <w:tcPr>
            <w:tcW w:w="1959" w:type="dxa"/>
            <w:shd w:val="clear" w:color="auto" w:fill="auto"/>
            <w:vAlign w:val="center"/>
          </w:tcPr>
          <w:p w14:paraId="511BFE7F" w14:textId="150ACC9D" w:rsidR="00904667" w:rsidRPr="00FF41CF" w:rsidRDefault="00DC112D" w:rsidP="00A03ADE">
            <w:pPr>
              <w:overflowPunct w:val="0"/>
              <w:autoSpaceDE w:val="0"/>
              <w:autoSpaceDN w:val="0"/>
              <w:adjustRightInd w:val="0"/>
              <w:spacing w:after="0" w:line="240" w:lineRule="auto"/>
              <w:textAlignment w:val="baseline"/>
              <w:rPr>
                <w:rFonts w:ascii="Arial" w:eastAsia="Cambria" w:hAnsi="Arial" w:cs="Arial"/>
                <w:b/>
                <w:bCs/>
              </w:rPr>
            </w:pPr>
            <w:r w:rsidRPr="00FF41CF">
              <w:rPr>
                <w:rFonts w:ascii="Arial" w:eastAsia="Cambria" w:hAnsi="Arial" w:cs="Arial"/>
                <w:b/>
                <w:bCs/>
              </w:rPr>
              <w:t>Contract Term</w:t>
            </w:r>
          </w:p>
        </w:tc>
        <w:tc>
          <w:tcPr>
            <w:tcW w:w="2410" w:type="dxa"/>
            <w:shd w:val="clear" w:color="auto" w:fill="auto"/>
            <w:vAlign w:val="center"/>
          </w:tcPr>
          <w:p w14:paraId="1BA1C98B" w14:textId="1B5ED5B1" w:rsidR="00904667" w:rsidRPr="00FF41CF" w:rsidRDefault="00EF067B" w:rsidP="00A03ADE">
            <w:pPr>
              <w:overflowPunct w:val="0"/>
              <w:autoSpaceDE w:val="0"/>
              <w:autoSpaceDN w:val="0"/>
              <w:adjustRightInd w:val="0"/>
              <w:spacing w:after="0" w:line="240" w:lineRule="auto"/>
              <w:textAlignment w:val="baseline"/>
              <w:rPr>
                <w:rFonts w:ascii="Arial" w:eastAsia="Cambria" w:hAnsi="Arial" w:cs="Arial"/>
                <w:b/>
                <w:bCs/>
              </w:rPr>
            </w:pPr>
            <w:r w:rsidRPr="00FF41CF">
              <w:rPr>
                <w:rFonts w:ascii="Arial" w:eastAsia="Cambria" w:hAnsi="Arial" w:cs="Arial"/>
                <w:b/>
                <w:bCs/>
              </w:rPr>
              <w:t xml:space="preserve">                 Year(s)</w:t>
            </w:r>
          </w:p>
        </w:tc>
      </w:tr>
      <w:tr w:rsidR="0031176D" w:rsidRPr="00FF41CF" w14:paraId="09227ACF" w14:textId="77777777" w:rsidTr="00D45DBC">
        <w:trPr>
          <w:trHeight w:val="704"/>
        </w:trPr>
        <w:tc>
          <w:tcPr>
            <w:tcW w:w="3274" w:type="dxa"/>
            <w:gridSpan w:val="2"/>
            <w:shd w:val="clear" w:color="auto" w:fill="auto"/>
            <w:vAlign w:val="center"/>
          </w:tcPr>
          <w:p w14:paraId="0DD85B79" w14:textId="4E38DAB8" w:rsidR="0031176D" w:rsidRPr="00FF41CF" w:rsidRDefault="0031176D" w:rsidP="00A03ADE">
            <w:pPr>
              <w:overflowPunct w:val="0"/>
              <w:autoSpaceDE w:val="0"/>
              <w:autoSpaceDN w:val="0"/>
              <w:adjustRightInd w:val="0"/>
              <w:spacing w:after="0" w:line="240" w:lineRule="auto"/>
              <w:textAlignment w:val="baseline"/>
              <w:rPr>
                <w:rFonts w:ascii="Arial" w:eastAsia="Cambria" w:hAnsi="Arial" w:cs="Arial"/>
                <w:b/>
                <w:bCs/>
              </w:rPr>
            </w:pPr>
            <w:r w:rsidRPr="00FF41CF">
              <w:rPr>
                <w:rFonts w:ascii="Arial" w:eastAsia="Cambria" w:hAnsi="Arial" w:cs="Arial"/>
                <w:b/>
                <w:bCs/>
              </w:rPr>
              <w:t>Current Contract Value (Full Contract Term)</w:t>
            </w:r>
          </w:p>
        </w:tc>
        <w:tc>
          <w:tcPr>
            <w:tcW w:w="7500" w:type="dxa"/>
            <w:gridSpan w:val="3"/>
            <w:shd w:val="clear" w:color="auto" w:fill="auto"/>
            <w:vAlign w:val="center"/>
          </w:tcPr>
          <w:p w14:paraId="4039EC13" w14:textId="044FDF81" w:rsidR="0031176D" w:rsidRPr="00FF41CF" w:rsidRDefault="0031176D" w:rsidP="00A03ADE">
            <w:pPr>
              <w:overflowPunct w:val="0"/>
              <w:autoSpaceDE w:val="0"/>
              <w:autoSpaceDN w:val="0"/>
              <w:adjustRightInd w:val="0"/>
              <w:spacing w:after="0" w:line="240" w:lineRule="auto"/>
              <w:textAlignment w:val="baseline"/>
              <w:rPr>
                <w:rFonts w:ascii="Arial" w:eastAsia="Cambria" w:hAnsi="Arial" w:cs="Arial"/>
                <w:b/>
                <w:bCs/>
              </w:rPr>
            </w:pPr>
            <w:r w:rsidRPr="00FF41CF">
              <w:rPr>
                <w:rFonts w:ascii="Arial" w:eastAsia="Cambria" w:hAnsi="Arial" w:cs="Arial"/>
                <w:b/>
                <w:bCs/>
              </w:rPr>
              <w:t>£</w:t>
            </w:r>
          </w:p>
        </w:tc>
      </w:tr>
      <w:tr w:rsidR="00AC2C37" w:rsidRPr="00FF41CF" w14:paraId="1DAA5E74" w14:textId="77777777" w:rsidTr="00077F62">
        <w:trPr>
          <w:trHeight w:val="704"/>
        </w:trPr>
        <w:tc>
          <w:tcPr>
            <w:tcW w:w="10774" w:type="dxa"/>
            <w:gridSpan w:val="5"/>
            <w:shd w:val="clear" w:color="auto" w:fill="DEEAF6" w:themeFill="accent5" w:themeFillTint="33"/>
            <w:vAlign w:val="center"/>
          </w:tcPr>
          <w:p w14:paraId="0ACE0BE1" w14:textId="77777777" w:rsidR="00AC2C37" w:rsidRPr="00FF41CF" w:rsidRDefault="00AC2C37" w:rsidP="00A03ADE">
            <w:pPr>
              <w:overflowPunct w:val="0"/>
              <w:autoSpaceDE w:val="0"/>
              <w:autoSpaceDN w:val="0"/>
              <w:adjustRightInd w:val="0"/>
              <w:spacing w:after="0" w:line="240" w:lineRule="auto"/>
              <w:jc w:val="center"/>
              <w:textAlignment w:val="baseline"/>
              <w:rPr>
                <w:rFonts w:ascii="Arial" w:eastAsia="Cambria" w:hAnsi="Arial" w:cs="Arial"/>
                <w:b/>
                <w:bCs/>
              </w:rPr>
            </w:pPr>
            <w:r w:rsidRPr="00FF41CF">
              <w:rPr>
                <w:rFonts w:ascii="Arial" w:eastAsia="Cambria" w:hAnsi="Arial" w:cs="Arial"/>
                <w:b/>
                <w:bCs/>
              </w:rPr>
              <w:t>POTENTIAL CONTRACT INFORMATION</w:t>
            </w:r>
          </w:p>
        </w:tc>
      </w:tr>
      <w:tr w:rsidR="00AC2C37" w:rsidRPr="00FF41CF" w14:paraId="62ED11AB" w14:textId="77777777" w:rsidTr="0031176D">
        <w:trPr>
          <w:trHeight w:val="720"/>
        </w:trPr>
        <w:tc>
          <w:tcPr>
            <w:tcW w:w="2420" w:type="dxa"/>
            <w:vAlign w:val="center"/>
          </w:tcPr>
          <w:p w14:paraId="2BF645F5" w14:textId="77777777" w:rsidR="00AC2C37" w:rsidRPr="00FF41CF" w:rsidRDefault="00AC2C37" w:rsidP="00A03ADE">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Award type</w:t>
            </w:r>
          </w:p>
        </w:tc>
        <w:tc>
          <w:tcPr>
            <w:tcW w:w="3985" w:type="dxa"/>
            <w:gridSpan w:val="2"/>
            <w:vAlign w:val="center"/>
          </w:tcPr>
          <w:p w14:paraId="21E69C3A" w14:textId="77777777" w:rsidR="00AC2C37" w:rsidRPr="00FF41CF" w:rsidRDefault="00AC2C37" w:rsidP="00A03ADE">
            <w:pPr>
              <w:overflowPunct w:val="0"/>
              <w:autoSpaceDE w:val="0"/>
              <w:autoSpaceDN w:val="0"/>
              <w:adjustRightInd w:val="0"/>
              <w:spacing w:before="120" w:after="120"/>
              <w:textAlignment w:val="baseline"/>
              <w:rPr>
                <w:rFonts w:ascii="Arial" w:hAnsi="Arial" w:cs="Arial"/>
              </w:rPr>
            </w:pPr>
            <w:r w:rsidRPr="00FF41CF">
              <w:rPr>
                <w:rFonts w:ascii="Arial" w:hAnsi="Arial" w:cs="Arial"/>
              </w:rPr>
              <w:t xml:space="preserve"> Direct Award:</w:t>
            </w:r>
          </w:p>
        </w:tc>
        <w:tc>
          <w:tcPr>
            <w:tcW w:w="4369" w:type="dxa"/>
            <w:gridSpan w:val="2"/>
            <w:vAlign w:val="center"/>
          </w:tcPr>
          <w:p w14:paraId="270416D8" w14:textId="77777777" w:rsidR="00AC2C37" w:rsidRPr="00FF41CF" w:rsidRDefault="00AC2C37" w:rsidP="00A03ADE">
            <w:pPr>
              <w:overflowPunct w:val="0"/>
              <w:autoSpaceDE w:val="0"/>
              <w:autoSpaceDN w:val="0"/>
              <w:adjustRightInd w:val="0"/>
              <w:spacing w:before="120" w:after="120"/>
              <w:textAlignment w:val="baseline"/>
              <w:rPr>
                <w:rFonts w:ascii="Arial" w:hAnsi="Arial" w:cs="Arial"/>
              </w:rPr>
            </w:pPr>
            <w:r w:rsidRPr="00FF41CF">
              <w:rPr>
                <w:rFonts w:ascii="Segoe UI Symbol" w:eastAsia="MS Gothic" w:hAnsi="Segoe UI Symbol" w:cs="Segoe UI Symbol"/>
              </w:rPr>
              <w:t xml:space="preserve"> </w:t>
            </w:r>
            <w:r w:rsidRPr="00FF41CF">
              <w:rPr>
                <w:rFonts w:ascii="Arial" w:hAnsi="Arial" w:cs="Arial"/>
              </w:rPr>
              <w:t>Mini-Competition:</w:t>
            </w:r>
          </w:p>
        </w:tc>
      </w:tr>
      <w:tr w:rsidR="00AC2C37" w:rsidRPr="00FF41CF" w14:paraId="04FC0AC2" w14:textId="77777777" w:rsidTr="0031176D">
        <w:trPr>
          <w:trHeight w:val="386"/>
        </w:trPr>
        <w:tc>
          <w:tcPr>
            <w:tcW w:w="2420" w:type="dxa"/>
            <w:vMerge w:val="restart"/>
            <w:vAlign w:val="center"/>
          </w:tcPr>
          <w:p w14:paraId="3BCBA59D" w14:textId="77777777" w:rsidR="00AC2C37" w:rsidRPr="00FF41CF" w:rsidRDefault="00AC2C37" w:rsidP="00A03ADE">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Intended Call-off Contract Period</w:t>
            </w:r>
          </w:p>
        </w:tc>
        <w:tc>
          <w:tcPr>
            <w:tcW w:w="3985" w:type="dxa"/>
            <w:gridSpan w:val="2"/>
            <w:tcBorders>
              <w:bottom w:val="single" w:sz="4" w:space="0" w:color="auto"/>
            </w:tcBorders>
            <w:vAlign w:val="center"/>
          </w:tcPr>
          <w:p w14:paraId="0E9D3F5F" w14:textId="77777777" w:rsidR="00AC2C37" w:rsidRPr="00FF41CF" w:rsidRDefault="00AC2C37" w:rsidP="00A03ADE">
            <w:pPr>
              <w:pStyle w:val="ListParagraph"/>
              <w:overflowPunct w:val="0"/>
              <w:autoSpaceDE w:val="0"/>
              <w:autoSpaceDN w:val="0"/>
              <w:adjustRightInd w:val="0"/>
              <w:spacing w:before="120" w:after="120"/>
              <w:ind w:hanging="686"/>
              <w:contextualSpacing w:val="0"/>
              <w:textAlignment w:val="baseline"/>
              <w:rPr>
                <w:rFonts w:ascii="Arial" w:hAnsi="Arial" w:cs="Arial"/>
                <w:color w:val="auto"/>
                <w:sz w:val="22"/>
                <w:szCs w:val="22"/>
              </w:rPr>
            </w:pPr>
            <w:r w:rsidRPr="00FF41CF">
              <w:rPr>
                <w:rFonts w:ascii="Arial" w:hAnsi="Arial" w:cs="Arial"/>
                <w:color w:val="auto"/>
                <w:sz w:val="22"/>
                <w:szCs w:val="22"/>
              </w:rPr>
              <w:t xml:space="preserve">Estimated Start Date: </w:t>
            </w:r>
          </w:p>
        </w:tc>
        <w:tc>
          <w:tcPr>
            <w:tcW w:w="4369" w:type="dxa"/>
            <w:gridSpan w:val="2"/>
            <w:tcBorders>
              <w:bottom w:val="single" w:sz="4" w:space="0" w:color="auto"/>
            </w:tcBorders>
            <w:vAlign w:val="center"/>
          </w:tcPr>
          <w:p w14:paraId="4194CFFE" w14:textId="77777777" w:rsidR="00AC2C37" w:rsidRPr="00FF41CF" w:rsidRDefault="00AC2C37" w:rsidP="00A03ADE">
            <w:pPr>
              <w:pStyle w:val="ListParagraph"/>
              <w:overflowPunct w:val="0"/>
              <w:autoSpaceDE w:val="0"/>
              <w:autoSpaceDN w:val="0"/>
              <w:adjustRightInd w:val="0"/>
              <w:spacing w:before="120" w:after="120"/>
              <w:ind w:hanging="686"/>
              <w:contextualSpacing w:val="0"/>
              <w:textAlignment w:val="baseline"/>
              <w:rPr>
                <w:rFonts w:ascii="Arial" w:hAnsi="Arial" w:cs="Arial"/>
                <w:color w:val="auto"/>
                <w:sz w:val="22"/>
                <w:szCs w:val="22"/>
              </w:rPr>
            </w:pPr>
            <w:r w:rsidRPr="00FF41CF">
              <w:rPr>
                <w:rFonts w:ascii="Arial" w:hAnsi="Arial" w:cs="Arial"/>
                <w:color w:val="auto"/>
                <w:sz w:val="22"/>
                <w:szCs w:val="22"/>
              </w:rPr>
              <w:t>Estimated End Date:</w:t>
            </w:r>
          </w:p>
        </w:tc>
      </w:tr>
      <w:tr w:rsidR="00AC2C37" w:rsidRPr="00FF41CF" w14:paraId="18B6B37E" w14:textId="77777777" w:rsidTr="00077F62">
        <w:trPr>
          <w:trHeight w:val="459"/>
        </w:trPr>
        <w:tc>
          <w:tcPr>
            <w:tcW w:w="2420" w:type="dxa"/>
            <w:vMerge/>
            <w:vAlign w:val="center"/>
          </w:tcPr>
          <w:p w14:paraId="543572E4" w14:textId="77777777" w:rsidR="00AC2C37" w:rsidRPr="00FF41CF" w:rsidRDefault="00AC2C37" w:rsidP="00A03ADE">
            <w:pPr>
              <w:overflowPunct w:val="0"/>
              <w:autoSpaceDE w:val="0"/>
              <w:autoSpaceDN w:val="0"/>
              <w:adjustRightInd w:val="0"/>
              <w:spacing w:before="120" w:after="120"/>
              <w:textAlignment w:val="baseline"/>
              <w:rPr>
                <w:rFonts w:ascii="Arial" w:hAnsi="Arial" w:cs="Arial"/>
              </w:rPr>
            </w:pPr>
          </w:p>
        </w:tc>
        <w:tc>
          <w:tcPr>
            <w:tcW w:w="8354" w:type="dxa"/>
            <w:gridSpan w:val="4"/>
            <w:tcBorders>
              <w:bottom w:val="single" w:sz="4" w:space="0" w:color="auto"/>
            </w:tcBorders>
            <w:vAlign w:val="center"/>
          </w:tcPr>
          <w:p w14:paraId="21857A6F" w14:textId="1CB74D7D" w:rsidR="00AC2C37" w:rsidRPr="00FF41CF" w:rsidRDefault="00AC2C37" w:rsidP="00A03ADE">
            <w:pPr>
              <w:pStyle w:val="ListParagraph"/>
              <w:overflowPunct w:val="0"/>
              <w:autoSpaceDE w:val="0"/>
              <w:autoSpaceDN w:val="0"/>
              <w:adjustRightInd w:val="0"/>
              <w:spacing w:before="120" w:after="120"/>
              <w:ind w:hanging="686"/>
              <w:contextualSpacing w:val="0"/>
              <w:textAlignment w:val="baseline"/>
              <w:rPr>
                <w:rFonts w:ascii="Arial" w:hAnsi="Arial" w:cs="Arial"/>
                <w:color w:val="auto"/>
                <w:sz w:val="22"/>
                <w:szCs w:val="22"/>
              </w:rPr>
            </w:pPr>
            <w:r w:rsidRPr="00FF41CF">
              <w:rPr>
                <w:rFonts w:ascii="Arial" w:hAnsi="Arial" w:cs="Arial"/>
                <w:color w:val="auto"/>
                <w:sz w:val="22"/>
                <w:szCs w:val="22"/>
              </w:rPr>
              <w:t xml:space="preserve">Optional extension </w:t>
            </w:r>
            <w:proofErr w:type="gramStart"/>
            <w:r w:rsidRPr="00FF41CF">
              <w:rPr>
                <w:rFonts w:ascii="Arial" w:hAnsi="Arial" w:cs="Arial"/>
                <w:color w:val="auto"/>
                <w:sz w:val="22"/>
                <w:szCs w:val="22"/>
              </w:rPr>
              <w:t>of:</w:t>
            </w:r>
            <w:proofErr w:type="gramEnd"/>
            <w:r w:rsidRPr="00FF41CF">
              <w:rPr>
                <w:rFonts w:ascii="Arial" w:hAnsi="Arial" w:cs="Arial"/>
                <w:color w:val="auto"/>
                <w:sz w:val="22"/>
                <w:szCs w:val="22"/>
              </w:rPr>
              <w:t xml:space="preserve">          </w:t>
            </w:r>
            <w:r w:rsidR="0031176D" w:rsidRPr="00FF41CF">
              <w:rPr>
                <w:rFonts w:ascii="Arial" w:hAnsi="Arial" w:cs="Arial"/>
                <w:color w:val="auto"/>
                <w:sz w:val="22"/>
                <w:szCs w:val="22"/>
              </w:rPr>
              <w:t xml:space="preserve"> </w:t>
            </w:r>
            <w:r w:rsidRPr="00FF41CF">
              <w:rPr>
                <w:rFonts w:ascii="Arial" w:hAnsi="Arial" w:cs="Arial"/>
                <w:color w:val="auto"/>
                <w:sz w:val="22"/>
                <w:szCs w:val="22"/>
              </w:rPr>
              <w:t>year(s)</w:t>
            </w:r>
          </w:p>
        </w:tc>
      </w:tr>
    </w:tbl>
    <w:p w14:paraId="2625F771" w14:textId="77777777" w:rsidR="00077F62" w:rsidRPr="00FF41CF" w:rsidRDefault="00077F62" w:rsidP="00CC1B7D">
      <w:pPr>
        <w:pStyle w:val="paragraph"/>
        <w:spacing w:before="0" w:beforeAutospacing="0" w:after="0" w:afterAutospacing="0"/>
        <w:ind w:left="-142"/>
        <w:jc w:val="both"/>
        <w:textAlignment w:val="baseline"/>
        <w:rPr>
          <w:rStyle w:val="normaltextrun"/>
          <w:rFonts w:ascii="Arial" w:hAnsi="Arial" w:cs="Arial"/>
          <w:color w:val="000000"/>
          <w:sz w:val="22"/>
          <w:szCs w:val="22"/>
        </w:rPr>
      </w:pPr>
    </w:p>
    <w:p w14:paraId="2974EC1E" w14:textId="77777777" w:rsidR="00596C57" w:rsidRDefault="00596C57" w:rsidP="00CC1B7D">
      <w:pPr>
        <w:pStyle w:val="paragraph"/>
        <w:spacing w:before="0" w:beforeAutospacing="0" w:after="0" w:afterAutospacing="0"/>
        <w:ind w:left="-142"/>
        <w:jc w:val="both"/>
        <w:textAlignment w:val="baseline"/>
        <w:rPr>
          <w:rStyle w:val="normaltextrun"/>
          <w:rFonts w:ascii="Arial" w:hAnsi="Arial" w:cs="Arial"/>
          <w:color w:val="000000"/>
          <w:sz w:val="22"/>
          <w:szCs w:val="22"/>
        </w:rPr>
      </w:pPr>
    </w:p>
    <w:p w14:paraId="1BC95C47" w14:textId="77777777" w:rsidR="00C2134C" w:rsidRDefault="00C2134C" w:rsidP="00CC1B7D">
      <w:pPr>
        <w:pStyle w:val="paragraph"/>
        <w:spacing w:before="0" w:beforeAutospacing="0" w:after="0" w:afterAutospacing="0"/>
        <w:ind w:left="-142"/>
        <w:jc w:val="both"/>
        <w:textAlignment w:val="baseline"/>
        <w:rPr>
          <w:rStyle w:val="normaltextrun"/>
          <w:rFonts w:ascii="Arial" w:hAnsi="Arial" w:cs="Arial"/>
          <w:color w:val="000000"/>
          <w:sz w:val="22"/>
          <w:szCs w:val="22"/>
        </w:rPr>
      </w:pPr>
      <w:r>
        <w:rPr>
          <w:rStyle w:val="normaltextrun"/>
          <w:rFonts w:ascii="Arial" w:hAnsi="Arial" w:cs="Arial"/>
          <w:color w:val="000000"/>
          <w:sz w:val="22"/>
          <w:szCs w:val="22"/>
        </w:rPr>
        <w:br w:type="page"/>
      </w:r>
    </w:p>
    <w:p w14:paraId="279F6EB4" w14:textId="4F661F3E" w:rsidR="003801FE" w:rsidRPr="00FF41CF" w:rsidRDefault="003801FE" w:rsidP="00CC1B7D">
      <w:pPr>
        <w:pStyle w:val="paragraph"/>
        <w:spacing w:before="0" w:beforeAutospacing="0" w:after="0" w:afterAutospacing="0"/>
        <w:ind w:left="-142"/>
        <w:jc w:val="both"/>
        <w:textAlignment w:val="baseline"/>
        <w:rPr>
          <w:rFonts w:ascii="Segoe UI" w:hAnsi="Segoe UI" w:cs="Segoe UI"/>
          <w:color w:val="000000"/>
          <w:sz w:val="22"/>
          <w:szCs w:val="22"/>
        </w:rPr>
      </w:pPr>
      <w:r w:rsidRPr="00FF41CF">
        <w:rPr>
          <w:rStyle w:val="normaltextrun"/>
          <w:rFonts w:ascii="Arial" w:hAnsi="Arial" w:cs="Arial"/>
          <w:color w:val="000000"/>
          <w:sz w:val="22"/>
          <w:szCs w:val="22"/>
        </w:rPr>
        <w:lastRenderedPageBreak/>
        <w:t>In exchange for EOECPH granting approval to access the Framework Agreement, the Organisation AGREES</w:t>
      </w:r>
      <w:r w:rsidR="000D7B52" w:rsidRPr="00FF41CF">
        <w:rPr>
          <w:rStyle w:val="normaltextrun"/>
          <w:rFonts w:ascii="Arial" w:hAnsi="Arial" w:cs="Arial"/>
          <w:color w:val="000000"/>
          <w:sz w:val="22"/>
          <w:szCs w:val="22"/>
        </w:rPr>
        <w:t xml:space="preserve"> to</w:t>
      </w:r>
      <w:r w:rsidRPr="00FF41CF">
        <w:rPr>
          <w:rStyle w:val="normaltextrun"/>
          <w:rFonts w:ascii="Arial" w:hAnsi="Arial" w:cs="Arial"/>
          <w:color w:val="000000"/>
          <w:sz w:val="22"/>
          <w:szCs w:val="22"/>
        </w:rPr>
        <w:t>:</w:t>
      </w:r>
      <w:r w:rsidRPr="00FF41CF">
        <w:rPr>
          <w:rStyle w:val="eop"/>
          <w:rFonts w:ascii="Arial" w:hAnsi="Arial" w:cs="Arial"/>
          <w:color w:val="000000"/>
          <w:sz w:val="22"/>
          <w:szCs w:val="22"/>
        </w:rPr>
        <w:t> </w:t>
      </w:r>
    </w:p>
    <w:p w14:paraId="2A66BC32" w14:textId="77777777" w:rsidR="003801FE" w:rsidRPr="00FF41CF" w:rsidRDefault="003801FE" w:rsidP="00CC1B7D">
      <w:pPr>
        <w:pStyle w:val="paragraph"/>
        <w:spacing w:before="0" w:beforeAutospacing="0" w:after="0" w:afterAutospacing="0"/>
        <w:ind w:hanging="142"/>
        <w:jc w:val="both"/>
        <w:textAlignment w:val="baseline"/>
        <w:rPr>
          <w:rFonts w:ascii="Segoe UI" w:hAnsi="Segoe UI" w:cs="Segoe UI"/>
          <w:color w:val="000000"/>
          <w:sz w:val="22"/>
          <w:szCs w:val="22"/>
        </w:rPr>
      </w:pPr>
      <w:r w:rsidRPr="00FF41CF">
        <w:rPr>
          <w:rStyle w:val="eop"/>
          <w:rFonts w:ascii="Arial" w:hAnsi="Arial" w:cs="Arial"/>
          <w:color w:val="000000"/>
          <w:sz w:val="22"/>
          <w:szCs w:val="22"/>
        </w:rPr>
        <w:t> </w:t>
      </w:r>
    </w:p>
    <w:p w14:paraId="424E849C" w14:textId="4A226E34" w:rsidR="003801FE" w:rsidRPr="00FF41CF" w:rsidRDefault="000D7B52" w:rsidP="00CC1B7D">
      <w:pPr>
        <w:pStyle w:val="paragraph"/>
        <w:numPr>
          <w:ilvl w:val="0"/>
          <w:numId w:val="6"/>
        </w:numPr>
        <w:spacing w:before="0" w:beforeAutospacing="0" w:after="0" w:afterAutospacing="0"/>
        <w:ind w:left="284" w:hanging="426"/>
        <w:jc w:val="both"/>
        <w:textAlignment w:val="baseline"/>
        <w:rPr>
          <w:rFonts w:ascii="Arial" w:hAnsi="Arial" w:cs="Arial"/>
          <w:color w:val="000000"/>
          <w:sz w:val="22"/>
          <w:szCs w:val="22"/>
        </w:rPr>
      </w:pPr>
      <w:r w:rsidRPr="00FF41CF">
        <w:rPr>
          <w:rStyle w:val="normaltextrun"/>
          <w:rFonts w:ascii="Arial" w:hAnsi="Arial" w:cs="Arial"/>
          <w:color w:val="000000"/>
          <w:sz w:val="22"/>
          <w:szCs w:val="22"/>
        </w:rPr>
        <w:t>A</w:t>
      </w:r>
      <w:r w:rsidR="003801FE" w:rsidRPr="00FF41CF">
        <w:rPr>
          <w:rStyle w:val="normaltextrun"/>
          <w:rFonts w:ascii="Arial" w:hAnsi="Arial" w:cs="Arial"/>
          <w:color w:val="000000"/>
          <w:sz w:val="22"/>
          <w:szCs w:val="22"/>
        </w:rPr>
        <w:t xml:space="preserve">ccept all responsibility for both accessing and using the Framework Agreement in accordance with its associated terms and conditions of </w:t>
      </w:r>
      <w:proofErr w:type="gramStart"/>
      <w:r w:rsidR="003801FE" w:rsidRPr="00FF41CF">
        <w:rPr>
          <w:rStyle w:val="normaltextrun"/>
          <w:rFonts w:ascii="Arial" w:hAnsi="Arial" w:cs="Arial"/>
          <w:color w:val="000000"/>
          <w:sz w:val="22"/>
          <w:szCs w:val="22"/>
        </w:rPr>
        <w:t>contract;</w:t>
      </w:r>
      <w:proofErr w:type="gramEnd"/>
      <w:r w:rsidR="003801FE" w:rsidRPr="00FF41CF">
        <w:rPr>
          <w:rStyle w:val="eop"/>
          <w:rFonts w:ascii="Arial" w:hAnsi="Arial" w:cs="Arial"/>
          <w:color w:val="000000"/>
          <w:sz w:val="22"/>
          <w:szCs w:val="22"/>
        </w:rPr>
        <w:t> </w:t>
      </w:r>
    </w:p>
    <w:p w14:paraId="59422239" w14:textId="2764FFEC" w:rsidR="003801FE" w:rsidRPr="00FF41CF" w:rsidRDefault="003801FE" w:rsidP="00CC1B7D">
      <w:pPr>
        <w:pStyle w:val="paragraph"/>
        <w:spacing w:before="0" w:beforeAutospacing="0" w:after="0" w:afterAutospacing="0"/>
        <w:ind w:left="284" w:hanging="142"/>
        <w:jc w:val="both"/>
        <w:textAlignment w:val="baseline"/>
        <w:rPr>
          <w:rFonts w:ascii="Segoe UI" w:hAnsi="Segoe UI" w:cs="Segoe UI"/>
          <w:color w:val="000000"/>
          <w:sz w:val="22"/>
          <w:szCs w:val="22"/>
        </w:rPr>
      </w:pPr>
    </w:p>
    <w:p w14:paraId="5927BE78" w14:textId="4C70E558" w:rsidR="003801FE" w:rsidRPr="00FF41CF" w:rsidRDefault="000D7B52" w:rsidP="00CC1B7D">
      <w:pPr>
        <w:pStyle w:val="paragraph"/>
        <w:numPr>
          <w:ilvl w:val="0"/>
          <w:numId w:val="6"/>
        </w:numPr>
        <w:spacing w:before="0" w:beforeAutospacing="0" w:after="0" w:afterAutospacing="0"/>
        <w:ind w:left="284" w:hanging="426"/>
        <w:jc w:val="both"/>
        <w:textAlignment w:val="baseline"/>
        <w:rPr>
          <w:rFonts w:ascii="Arial" w:hAnsi="Arial" w:cs="Arial"/>
          <w:color w:val="000000"/>
          <w:sz w:val="22"/>
          <w:szCs w:val="22"/>
        </w:rPr>
      </w:pPr>
      <w:r w:rsidRPr="00FF41CF">
        <w:rPr>
          <w:rStyle w:val="normaltextrun"/>
          <w:rFonts w:ascii="Arial" w:hAnsi="Arial" w:cs="Arial"/>
          <w:color w:val="000000"/>
          <w:sz w:val="22"/>
          <w:szCs w:val="22"/>
        </w:rPr>
        <w:t>A</w:t>
      </w:r>
      <w:r w:rsidR="003801FE" w:rsidRPr="00FF41CF">
        <w:rPr>
          <w:rStyle w:val="normaltextrun"/>
          <w:rFonts w:ascii="Arial" w:hAnsi="Arial" w:cs="Arial"/>
          <w:color w:val="000000"/>
          <w:sz w:val="22"/>
          <w:szCs w:val="22"/>
        </w:rPr>
        <w:t xml:space="preserve">gree that EOECPH have no responsibility, or liability, on behalf of our Organisation relating to our use of this Framework </w:t>
      </w:r>
      <w:proofErr w:type="gramStart"/>
      <w:r w:rsidR="003801FE" w:rsidRPr="00FF41CF">
        <w:rPr>
          <w:rStyle w:val="normaltextrun"/>
          <w:rFonts w:ascii="Arial" w:hAnsi="Arial" w:cs="Arial"/>
          <w:color w:val="000000"/>
          <w:sz w:val="22"/>
          <w:szCs w:val="22"/>
        </w:rPr>
        <w:t>Agreement;</w:t>
      </w:r>
      <w:proofErr w:type="gramEnd"/>
      <w:r w:rsidR="003801FE" w:rsidRPr="00FF41CF">
        <w:rPr>
          <w:rStyle w:val="eop"/>
          <w:rFonts w:ascii="Arial" w:hAnsi="Arial" w:cs="Arial"/>
          <w:color w:val="000000"/>
          <w:sz w:val="22"/>
          <w:szCs w:val="22"/>
        </w:rPr>
        <w:t> </w:t>
      </w:r>
    </w:p>
    <w:p w14:paraId="64C2F2A9" w14:textId="68BACE0F" w:rsidR="003801FE" w:rsidRPr="00FF41CF" w:rsidRDefault="003801FE" w:rsidP="00CC1B7D">
      <w:pPr>
        <w:pStyle w:val="paragraph"/>
        <w:spacing w:before="0" w:beforeAutospacing="0" w:after="0" w:afterAutospacing="0"/>
        <w:ind w:left="284" w:hanging="426"/>
        <w:jc w:val="both"/>
        <w:textAlignment w:val="baseline"/>
        <w:rPr>
          <w:rFonts w:ascii="Segoe UI" w:hAnsi="Segoe UI" w:cs="Segoe UI"/>
          <w:color w:val="000000"/>
          <w:sz w:val="22"/>
          <w:szCs w:val="22"/>
        </w:rPr>
      </w:pPr>
    </w:p>
    <w:p w14:paraId="25E41AE8" w14:textId="48D6692D" w:rsidR="003801FE" w:rsidRPr="00FF41CF" w:rsidRDefault="000D7B52" w:rsidP="00CC1B7D">
      <w:pPr>
        <w:pStyle w:val="paragraph"/>
        <w:numPr>
          <w:ilvl w:val="0"/>
          <w:numId w:val="6"/>
        </w:numPr>
        <w:spacing w:before="0" w:beforeAutospacing="0" w:after="0" w:afterAutospacing="0"/>
        <w:ind w:left="284" w:hanging="426"/>
        <w:jc w:val="both"/>
        <w:textAlignment w:val="baseline"/>
        <w:rPr>
          <w:rFonts w:ascii="Arial" w:hAnsi="Arial" w:cs="Arial"/>
          <w:color w:val="000000"/>
          <w:sz w:val="22"/>
          <w:szCs w:val="22"/>
        </w:rPr>
      </w:pPr>
      <w:r w:rsidRPr="00FF41CF">
        <w:rPr>
          <w:rStyle w:val="normaltextrun"/>
          <w:rFonts w:ascii="Arial" w:hAnsi="Arial" w:cs="Arial"/>
          <w:color w:val="000000"/>
          <w:sz w:val="22"/>
          <w:szCs w:val="22"/>
        </w:rPr>
        <w:t>H</w:t>
      </w:r>
      <w:r w:rsidR="003801FE" w:rsidRPr="00FF41CF">
        <w:rPr>
          <w:rStyle w:val="normaltextrun"/>
          <w:rFonts w:ascii="Arial" w:hAnsi="Arial" w:cs="Arial"/>
          <w:color w:val="000000"/>
          <w:sz w:val="22"/>
          <w:szCs w:val="22"/>
        </w:rPr>
        <w:t xml:space="preserve">ereby certify that all information provided to us in relation to the Framework Agreement, in any form, will be kept </w:t>
      </w:r>
      <w:r w:rsidR="003801FE" w:rsidRPr="00FF41CF">
        <w:rPr>
          <w:rStyle w:val="normaltextrun"/>
          <w:rFonts w:ascii="Arial" w:hAnsi="Arial" w:cs="Arial"/>
          <w:b/>
          <w:bCs/>
          <w:color w:val="000000"/>
          <w:sz w:val="22"/>
          <w:szCs w:val="22"/>
          <w:u w:val="single"/>
        </w:rPr>
        <w:t>strictly confidential and not be made available to any external entity other than our own, without prior permission of EOECPH.</w:t>
      </w:r>
      <w:r w:rsidR="003801FE" w:rsidRPr="00FF41CF">
        <w:rPr>
          <w:rStyle w:val="normaltextrun"/>
          <w:rFonts w:ascii="Arial" w:hAnsi="Arial" w:cs="Arial"/>
          <w:color w:val="000000"/>
          <w:sz w:val="22"/>
          <w:szCs w:val="22"/>
        </w:rPr>
        <w:t xml:space="preserve">  </w:t>
      </w:r>
      <w:r w:rsidR="003801FE" w:rsidRPr="00FF41CF">
        <w:rPr>
          <w:rStyle w:val="normaltextrun"/>
          <w:rFonts w:ascii="Arial" w:hAnsi="Arial" w:cs="Arial"/>
          <w:b/>
          <w:bCs/>
          <w:color w:val="000000"/>
          <w:sz w:val="22"/>
          <w:szCs w:val="22"/>
        </w:rPr>
        <w:t xml:space="preserve">Furthermore, we hereby certify that we do not copy, reproduce, or otherwise utilise information contained in any support packs and information provided in relation to the framework for commercial use, our own or otherwise. </w:t>
      </w:r>
      <w:r w:rsidR="003801FE" w:rsidRPr="00FF41CF">
        <w:rPr>
          <w:rStyle w:val="normaltextrun"/>
          <w:rFonts w:ascii="Arial" w:hAnsi="Arial" w:cs="Arial"/>
          <w:color w:val="000000"/>
          <w:sz w:val="22"/>
          <w:szCs w:val="22"/>
        </w:rPr>
        <w:t>Please note, this obligation shall not apply to the provision of information by public sector organisations to comply with government guidelines and/or legislation regarding transparency and expenditure of public money</w:t>
      </w:r>
      <w:proofErr w:type="gramStart"/>
      <w:r w:rsidR="003801FE" w:rsidRPr="00FF41CF">
        <w:rPr>
          <w:rStyle w:val="normaltextrun"/>
          <w:rFonts w:ascii="Arial" w:hAnsi="Arial" w:cs="Arial"/>
          <w:color w:val="000000"/>
          <w:sz w:val="22"/>
          <w:szCs w:val="22"/>
        </w:rPr>
        <w:t>);</w:t>
      </w:r>
      <w:proofErr w:type="gramEnd"/>
      <w:r w:rsidR="003801FE" w:rsidRPr="00FF41CF">
        <w:rPr>
          <w:rStyle w:val="eop"/>
          <w:rFonts w:ascii="Arial" w:hAnsi="Arial" w:cs="Arial"/>
          <w:color w:val="000000"/>
          <w:sz w:val="22"/>
          <w:szCs w:val="22"/>
        </w:rPr>
        <w:t> </w:t>
      </w:r>
    </w:p>
    <w:p w14:paraId="3AE90422" w14:textId="618000AB" w:rsidR="003801FE" w:rsidRPr="00FF41CF" w:rsidRDefault="003801FE" w:rsidP="00CC1B7D">
      <w:pPr>
        <w:pStyle w:val="paragraph"/>
        <w:spacing w:before="0" w:beforeAutospacing="0" w:after="0" w:afterAutospacing="0"/>
        <w:ind w:left="284" w:hanging="426"/>
        <w:jc w:val="both"/>
        <w:textAlignment w:val="baseline"/>
        <w:rPr>
          <w:rFonts w:ascii="Segoe UI" w:hAnsi="Segoe UI" w:cs="Segoe UI"/>
          <w:color w:val="000000"/>
          <w:sz w:val="22"/>
          <w:szCs w:val="22"/>
        </w:rPr>
      </w:pPr>
    </w:p>
    <w:p w14:paraId="18505BA1" w14:textId="266BDA5C" w:rsidR="003801FE" w:rsidRPr="00FF41CF" w:rsidRDefault="000D7B52" w:rsidP="00CC1B7D">
      <w:pPr>
        <w:pStyle w:val="paragraph"/>
        <w:numPr>
          <w:ilvl w:val="0"/>
          <w:numId w:val="6"/>
        </w:numPr>
        <w:spacing w:before="0" w:beforeAutospacing="0" w:after="0" w:afterAutospacing="0"/>
        <w:ind w:left="284" w:hanging="426"/>
        <w:jc w:val="both"/>
        <w:textAlignment w:val="baseline"/>
        <w:rPr>
          <w:rFonts w:ascii="Arial" w:hAnsi="Arial" w:cs="Arial"/>
          <w:b/>
          <w:bCs/>
          <w:color w:val="000000"/>
          <w:sz w:val="22"/>
          <w:szCs w:val="22"/>
        </w:rPr>
      </w:pPr>
      <w:r w:rsidRPr="00FF41CF">
        <w:rPr>
          <w:rStyle w:val="normaltextrun"/>
          <w:rFonts w:ascii="Arial" w:hAnsi="Arial" w:cs="Arial"/>
          <w:color w:val="000000"/>
          <w:sz w:val="22"/>
          <w:szCs w:val="22"/>
        </w:rPr>
        <w:t>A</w:t>
      </w:r>
      <w:r w:rsidR="003801FE" w:rsidRPr="00FF41CF">
        <w:rPr>
          <w:rStyle w:val="normaltextrun"/>
          <w:rFonts w:ascii="Arial" w:hAnsi="Arial" w:cs="Arial"/>
          <w:color w:val="000000"/>
          <w:sz w:val="22"/>
          <w:szCs w:val="22"/>
        </w:rPr>
        <w:t xml:space="preserve">gree to return a signed copy of the Call-Off Contract Order Form </w:t>
      </w:r>
      <w:r w:rsidR="003801FE" w:rsidRPr="00FF41CF">
        <w:rPr>
          <w:rStyle w:val="normaltextrun"/>
          <w:rFonts w:ascii="Arial" w:hAnsi="Arial" w:cs="Arial"/>
          <w:color w:val="000000"/>
          <w:sz w:val="22"/>
          <w:szCs w:val="22"/>
          <w:lang w:val="en-US"/>
        </w:rPr>
        <w:t>(available as part of the I</w:t>
      </w:r>
      <w:r w:rsidR="0064293A" w:rsidRPr="00FF41CF">
        <w:rPr>
          <w:rStyle w:val="normaltextrun"/>
          <w:rFonts w:ascii="Arial" w:hAnsi="Arial" w:cs="Arial"/>
          <w:color w:val="000000"/>
          <w:sz w:val="22"/>
          <w:szCs w:val="22"/>
          <w:lang w:val="en-US"/>
        </w:rPr>
        <w:t>nformation</w:t>
      </w:r>
      <w:r w:rsidR="003801FE" w:rsidRPr="00FF41CF">
        <w:rPr>
          <w:rStyle w:val="normaltextrun"/>
          <w:rFonts w:ascii="Arial" w:hAnsi="Arial" w:cs="Arial"/>
          <w:color w:val="000000"/>
          <w:sz w:val="22"/>
          <w:szCs w:val="22"/>
          <w:lang w:val="en-US"/>
        </w:rPr>
        <w:t xml:space="preserve"> pack issued to you) </w:t>
      </w:r>
      <w:r w:rsidR="003801FE" w:rsidRPr="00FF41CF">
        <w:rPr>
          <w:rStyle w:val="normaltextrun"/>
          <w:rFonts w:ascii="Arial" w:hAnsi="Arial" w:cs="Arial"/>
          <w:color w:val="000000"/>
          <w:sz w:val="22"/>
          <w:szCs w:val="22"/>
        </w:rPr>
        <w:t xml:space="preserve">to </w:t>
      </w:r>
      <w:hyperlink r:id="rId9" w:history="1">
        <w:r w:rsidR="00AD6691" w:rsidRPr="00FF41CF">
          <w:rPr>
            <w:rStyle w:val="Hyperlink"/>
            <w:rFonts w:ascii="Arial" w:hAnsi="Arial" w:cs="Arial"/>
            <w:b/>
            <w:bCs/>
            <w:sz w:val="22"/>
            <w:szCs w:val="22"/>
            <w:lang w:val="en-US"/>
          </w:rPr>
          <w:t>corporate.services@eoecph.nhs.uk</w:t>
        </w:r>
      </w:hyperlink>
      <w:r w:rsidR="003801FE" w:rsidRPr="00FF41CF">
        <w:rPr>
          <w:rStyle w:val="normaltextrun"/>
          <w:rFonts w:ascii="Arial" w:hAnsi="Arial" w:cs="Arial"/>
          <w:color w:val="000000"/>
          <w:sz w:val="22"/>
          <w:szCs w:val="22"/>
          <w:lang w:val="en-US"/>
        </w:rPr>
        <w:t xml:space="preserve">.  This is necessary to ensure we can track the value of spend against the Framework, so it remains a compliant route to market.  You will be provided with a Customer Access Code on receipt of your completed order form which confirms that your contract/purchase order is compliant. </w:t>
      </w:r>
      <w:r w:rsidR="003801FE" w:rsidRPr="00FF41CF">
        <w:rPr>
          <w:rStyle w:val="normaltextrun"/>
          <w:rFonts w:ascii="Arial" w:hAnsi="Arial" w:cs="Arial"/>
          <w:b/>
          <w:bCs/>
          <w:color w:val="FF0000"/>
          <w:sz w:val="22"/>
          <w:szCs w:val="22"/>
          <w:lang w:val="en-US"/>
        </w:rPr>
        <w:t>The access code above must be referenced in all documentation relating to mini competitions/contracts awarded under the framework agreement.</w:t>
      </w:r>
      <w:r w:rsidR="003801FE" w:rsidRPr="00FF41CF">
        <w:rPr>
          <w:rStyle w:val="eop"/>
          <w:rFonts w:ascii="Arial" w:hAnsi="Arial" w:cs="Arial"/>
          <w:b/>
          <w:bCs/>
          <w:color w:val="FF0000"/>
          <w:sz w:val="22"/>
          <w:szCs w:val="22"/>
        </w:rPr>
        <w:t> </w:t>
      </w:r>
    </w:p>
    <w:p w14:paraId="5DD7E9B5" w14:textId="06A69D8E" w:rsidR="003801FE" w:rsidRPr="00FF41CF" w:rsidRDefault="003801FE" w:rsidP="00CC1B7D">
      <w:pPr>
        <w:pStyle w:val="paragraph"/>
        <w:spacing w:before="0" w:beforeAutospacing="0" w:after="0" w:afterAutospacing="0"/>
        <w:ind w:left="284" w:hanging="426"/>
        <w:jc w:val="both"/>
        <w:textAlignment w:val="baseline"/>
        <w:rPr>
          <w:rFonts w:ascii="Segoe UI" w:hAnsi="Segoe UI" w:cs="Segoe UI"/>
          <w:color w:val="000000"/>
          <w:sz w:val="22"/>
          <w:szCs w:val="22"/>
        </w:rPr>
      </w:pPr>
    </w:p>
    <w:p w14:paraId="3F2DA3C3" w14:textId="09F36D64" w:rsidR="003801FE" w:rsidRPr="00FF41CF" w:rsidRDefault="000D7B52" w:rsidP="00CC1B7D">
      <w:pPr>
        <w:pStyle w:val="paragraph"/>
        <w:numPr>
          <w:ilvl w:val="0"/>
          <w:numId w:val="6"/>
        </w:numPr>
        <w:spacing w:before="0" w:beforeAutospacing="0" w:after="0" w:afterAutospacing="0"/>
        <w:ind w:left="284" w:hanging="426"/>
        <w:jc w:val="both"/>
        <w:textAlignment w:val="baseline"/>
        <w:rPr>
          <w:rFonts w:ascii="Arial" w:hAnsi="Arial" w:cs="Arial"/>
          <w:color w:val="000000"/>
          <w:sz w:val="22"/>
          <w:szCs w:val="22"/>
        </w:rPr>
      </w:pPr>
      <w:r w:rsidRPr="00FF41CF">
        <w:rPr>
          <w:rStyle w:val="normaltextrun"/>
          <w:rFonts w:ascii="Arial" w:hAnsi="Arial" w:cs="Arial"/>
          <w:color w:val="000000"/>
          <w:sz w:val="22"/>
          <w:szCs w:val="22"/>
        </w:rPr>
        <w:t>A</w:t>
      </w:r>
      <w:r w:rsidR="003801FE" w:rsidRPr="00FF41CF">
        <w:rPr>
          <w:rStyle w:val="normaltextrun"/>
          <w:rFonts w:ascii="Arial" w:hAnsi="Arial" w:cs="Arial"/>
          <w:color w:val="000000"/>
          <w:sz w:val="22"/>
          <w:szCs w:val="22"/>
        </w:rPr>
        <w:t>uthorise EOECPH to receive management information from contracted suppliers, regarding the usage of this Framework Agreement by the Organisation. Such information will be used by EOECPH for contract management/administration purposes and will be shared with the organisation below if requested.</w:t>
      </w:r>
      <w:r w:rsidR="003801FE" w:rsidRPr="00FF41CF">
        <w:rPr>
          <w:rStyle w:val="eop"/>
          <w:rFonts w:ascii="Arial" w:hAnsi="Arial" w:cs="Arial"/>
          <w:color w:val="000000"/>
          <w:sz w:val="22"/>
          <w:szCs w:val="22"/>
        </w:rPr>
        <w:t> </w:t>
      </w:r>
    </w:p>
    <w:p w14:paraId="54F055F7" w14:textId="40F7069C" w:rsidR="003801FE" w:rsidRPr="00FF41CF" w:rsidRDefault="003801FE" w:rsidP="00CC1B7D">
      <w:pPr>
        <w:pStyle w:val="paragraph"/>
        <w:spacing w:before="0" w:beforeAutospacing="0" w:after="0" w:afterAutospacing="0"/>
        <w:ind w:left="284" w:hanging="142"/>
        <w:jc w:val="both"/>
        <w:textAlignment w:val="baseline"/>
        <w:rPr>
          <w:rFonts w:ascii="Segoe UI" w:hAnsi="Segoe UI" w:cs="Segoe UI"/>
          <w:color w:val="000000"/>
          <w:sz w:val="22"/>
          <w:szCs w:val="22"/>
        </w:rPr>
      </w:pPr>
    </w:p>
    <w:p w14:paraId="1E3BFF8D" w14:textId="77777777" w:rsidR="0064293A" w:rsidRPr="00FF41CF" w:rsidRDefault="003801FE" w:rsidP="00CC1B7D">
      <w:pPr>
        <w:pStyle w:val="paragraph"/>
        <w:spacing w:before="0" w:beforeAutospacing="0" w:after="0" w:afterAutospacing="0"/>
        <w:ind w:left="-142"/>
        <w:jc w:val="both"/>
        <w:textAlignment w:val="baseline"/>
        <w:rPr>
          <w:rStyle w:val="normaltextrun"/>
          <w:rFonts w:ascii="Arial" w:hAnsi="Arial" w:cs="Arial"/>
          <w:color w:val="000000"/>
          <w:sz w:val="22"/>
          <w:szCs w:val="22"/>
        </w:rPr>
      </w:pPr>
      <w:r w:rsidRPr="00FF41CF">
        <w:rPr>
          <w:rStyle w:val="normaltextrun"/>
          <w:rFonts w:ascii="Arial" w:hAnsi="Arial" w:cs="Arial"/>
          <w:b/>
          <w:bCs/>
          <w:color w:val="000000"/>
          <w:sz w:val="22"/>
          <w:szCs w:val="22"/>
        </w:rPr>
        <w:t>AGREEMENT</w:t>
      </w:r>
      <w:r w:rsidRPr="00FF41CF">
        <w:rPr>
          <w:rStyle w:val="normaltextrun"/>
          <w:rFonts w:ascii="Arial" w:hAnsi="Arial" w:cs="Arial"/>
          <w:color w:val="000000"/>
          <w:sz w:val="22"/>
          <w:szCs w:val="22"/>
        </w:rPr>
        <w:t>: I/We confirm that the organisation detailed below intends to participate in the above mentioned EOECPH framework agreement, and that in doing so will act in accordance with the guidance and instructions set out in the relevant EOECPH Contract Briefing Documents, associated terms, and conditions of contract, and in accordance with the Public Contracts Regulations 2015. (PCR 2015)  </w:t>
      </w:r>
    </w:p>
    <w:p w14:paraId="41373133" w14:textId="77777777" w:rsidR="0083213E" w:rsidRPr="00FF41CF" w:rsidRDefault="0083213E" w:rsidP="00CC1B7D">
      <w:pPr>
        <w:pStyle w:val="paragraph"/>
        <w:spacing w:before="0" w:beforeAutospacing="0" w:after="0" w:afterAutospacing="0"/>
        <w:ind w:left="-142"/>
        <w:jc w:val="both"/>
        <w:textAlignment w:val="baseline"/>
        <w:rPr>
          <w:rStyle w:val="normaltextrun"/>
          <w:rFonts w:ascii="Arial" w:hAnsi="Arial" w:cs="Arial"/>
          <w:color w:val="000000"/>
          <w:sz w:val="22"/>
          <w:szCs w:val="22"/>
        </w:rPr>
      </w:pPr>
    </w:p>
    <w:p w14:paraId="70D1B28F" w14:textId="19F193E0" w:rsidR="003801FE" w:rsidRPr="00FF41CF" w:rsidRDefault="003801FE" w:rsidP="00AD6691">
      <w:pPr>
        <w:pStyle w:val="paragraph"/>
        <w:spacing w:before="0" w:beforeAutospacing="0" w:after="0" w:afterAutospacing="0"/>
        <w:jc w:val="both"/>
        <w:textAlignment w:val="baseline"/>
        <w:rPr>
          <w:rFonts w:ascii="Segoe UI" w:hAnsi="Segoe UI" w:cs="Segoe UI"/>
          <w:color w:val="000000"/>
          <w:sz w:val="22"/>
          <w:szCs w:val="22"/>
        </w:rPr>
      </w:pPr>
      <w:r w:rsidRPr="00FF41CF">
        <w:rPr>
          <w:rStyle w:val="normaltextrun"/>
          <w:rFonts w:ascii="Arial" w:hAnsi="Arial" w:cs="Arial"/>
          <w:color w:val="000000"/>
          <w:sz w:val="22"/>
          <w:szCs w:val="22"/>
        </w:rPr>
        <w:t> </w:t>
      </w:r>
      <w:r w:rsidRPr="00FF41CF">
        <w:rPr>
          <w:rStyle w:val="eop"/>
          <w:rFonts w:ascii="Arial" w:hAnsi="Arial" w:cs="Arial"/>
          <w:color w:val="000000"/>
          <w:sz w:val="22"/>
          <w:szCs w:val="22"/>
        </w:rPr>
        <w:t>  </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70"/>
        <w:gridCol w:w="2974"/>
        <w:gridCol w:w="1276"/>
        <w:gridCol w:w="425"/>
        <w:gridCol w:w="1276"/>
        <w:gridCol w:w="2410"/>
      </w:tblGrid>
      <w:tr w:rsidR="003801FE" w:rsidRPr="00FF41CF" w14:paraId="1CECC57F" w14:textId="77777777" w:rsidTr="00AD6691">
        <w:trPr>
          <w:trHeight w:val="158"/>
        </w:trPr>
        <w:tc>
          <w:tcPr>
            <w:tcW w:w="10774" w:type="dxa"/>
            <w:gridSpan w:val="7"/>
            <w:shd w:val="clear" w:color="auto" w:fill="DEEAF6" w:themeFill="accent5" w:themeFillTint="33"/>
            <w:vAlign w:val="center"/>
          </w:tcPr>
          <w:p w14:paraId="2DDD46AA" w14:textId="1EA7A0F7" w:rsidR="003801FE" w:rsidRPr="00FF41CF" w:rsidRDefault="00F708B8" w:rsidP="006F28EB">
            <w:pPr>
              <w:overflowPunct w:val="0"/>
              <w:autoSpaceDE w:val="0"/>
              <w:autoSpaceDN w:val="0"/>
              <w:adjustRightInd w:val="0"/>
              <w:spacing w:before="120" w:after="120"/>
              <w:jc w:val="center"/>
              <w:textAlignment w:val="baseline"/>
              <w:rPr>
                <w:rFonts w:ascii="Arial" w:hAnsi="Arial" w:cs="Arial"/>
              </w:rPr>
            </w:pPr>
            <w:r w:rsidRPr="00FF41CF">
              <w:rPr>
                <w:rFonts w:ascii="Arial" w:eastAsia="Cambria" w:hAnsi="Arial" w:cs="Arial"/>
                <w:b/>
                <w:bCs/>
              </w:rPr>
              <w:t>BUYER</w:t>
            </w:r>
            <w:r w:rsidR="003801FE" w:rsidRPr="00FF41CF">
              <w:rPr>
                <w:rFonts w:ascii="Arial" w:eastAsia="Cambria" w:hAnsi="Arial" w:cs="Arial"/>
                <w:b/>
                <w:bCs/>
              </w:rPr>
              <w:t xml:space="preserve"> CONTACT INFORMATION</w:t>
            </w:r>
          </w:p>
        </w:tc>
      </w:tr>
      <w:tr w:rsidR="005A62F4" w:rsidRPr="00FF41CF" w14:paraId="267B22C9" w14:textId="77777777" w:rsidTr="00AD6691">
        <w:trPr>
          <w:trHeight w:val="158"/>
        </w:trPr>
        <w:tc>
          <w:tcPr>
            <w:tcW w:w="2413" w:type="dxa"/>
            <w:gridSpan w:val="2"/>
            <w:vAlign w:val="center"/>
          </w:tcPr>
          <w:p w14:paraId="42615587" w14:textId="42F9A7B7" w:rsidR="005A62F4" w:rsidRPr="00FF41CF" w:rsidRDefault="006C4EB2" w:rsidP="006F28EB">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Buyer / Trust Name</w:t>
            </w:r>
          </w:p>
        </w:tc>
        <w:tc>
          <w:tcPr>
            <w:tcW w:w="8361" w:type="dxa"/>
            <w:gridSpan w:val="5"/>
            <w:vAlign w:val="center"/>
          </w:tcPr>
          <w:p w14:paraId="2FCEAACC" w14:textId="16FA7136" w:rsidR="005A62F4" w:rsidRPr="00FF41CF" w:rsidRDefault="005A62F4" w:rsidP="006F28EB">
            <w:pPr>
              <w:overflowPunct w:val="0"/>
              <w:autoSpaceDE w:val="0"/>
              <w:autoSpaceDN w:val="0"/>
              <w:adjustRightInd w:val="0"/>
              <w:spacing w:before="120" w:after="120"/>
              <w:textAlignment w:val="baseline"/>
              <w:rPr>
                <w:rFonts w:ascii="Arial" w:hAnsi="Arial" w:cs="Arial"/>
              </w:rPr>
            </w:pPr>
          </w:p>
        </w:tc>
      </w:tr>
      <w:tr w:rsidR="003801FE" w:rsidRPr="00FF41CF" w14:paraId="3DC901E9" w14:textId="77777777" w:rsidTr="00AD6691">
        <w:trPr>
          <w:trHeight w:val="158"/>
        </w:trPr>
        <w:tc>
          <w:tcPr>
            <w:tcW w:w="2413" w:type="dxa"/>
            <w:gridSpan w:val="2"/>
            <w:vAlign w:val="center"/>
          </w:tcPr>
          <w:p w14:paraId="5CF24838" w14:textId="77777777" w:rsidR="003801FE" w:rsidRPr="00FF41CF" w:rsidRDefault="003801FE" w:rsidP="006F28EB">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Contact Name</w:t>
            </w:r>
          </w:p>
        </w:tc>
        <w:tc>
          <w:tcPr>
            <w:tcW w:w="4250" w:type="dxa"/>
            <w:gridSpan w:val="2"/>
            <w:vAlign w:val="center"/>
          </w:tcPr>
          <w:p w14:paraId="55C965F5" w14:textId="77777777" w:rsidR="003801FE" w:rsidRPr="00FF41CF" w:rsidRDefault="003801FE" w:rsidP="006F28EB">
            <w:pPr>
              <w:overflowPunct w:val="0"/>
              <w:autoSpaceDE w:val="0"/>
              <w:autoSpaceDN w:val="0"/>
              <w:adjustRightInd w:val="0"/>
              <w:spacing w:before="120" w:after="120"/>
              <w:textAlignment w:val="baseline"/>
              <w:rPr>
                <w:rFonts w:ascii="Arial" w:hAnsi="Arial" w:cs="Arial"/>
              </w:rPr>
            </w:pPr>
          </w:p>
        </w:tc>
        <w:tc>
          <w:tcPr>
            <w:tcW w:w="1701" w:type="dxa"/>
            <w:gridSpan w:val="2"/>
            <w:vAlign w:val="center"/>
          </w:tcPr>
          <w:p w14:paraId="2A594B23" w14:textId="77777777" w:rsidR="003801FE" w:rsidRPr="00FF41CF" w:rsidRDefault="003801FE" w:rsidP="006F28EB">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Contact No.</w:t>
            </w:r>
          </w:p>
        </w:tc>
        <w:tc>
          <w:tcPr>
            <w:tcW w:w="2410" w:type="dxa"/>
            <w:vAlign w:val="center"/>
          </w:tcPr>
          <w:p w14:paraId="3EA43D1B" w14:textId="77777777" w:rsidR="003801FE" w:rsidRPr="00FF41CF" w:rsidRDefault="003801FE" w:rsidP="006F28EB">
            <w:pPr>
              <w:overflowPunct w:val="0"/>
              <w:autoSpaceDE w:val="0"/>
              <w:autoSpaceDN w:val="0"/>
              <w:adjustRightInd w:val="0"/>
              <w:spacing w:before="120" w:after="120"/>
              <w:textAlignment w:val="baseline"/>
              <w:rPr>
                <w:rFonts w:ascii="Arial" w:hAnsi="Arial" w:cs="Arial"/>
              </w:rPr>
            </w:pPr>
          </w:p>
        </w:tc>
      </w:tr>
      <w:tr w:rsidR="005A62F4" w:rsidRPr="00FF41CF" w14:paraId="48B0F25F" w14:textId="77777777" w:rsidTr="00AD6691">
        <w:trPr>
          <w:trHeight w:val="158"/>
        </w:trPr>
        <w:tc>
          <w:tcPr>
            <w:tcW w:w="2413" w:type="dxa"/>
            <w:gridSpan w:val="2"/>
            <w:vAlign w:val="center"/>
          </w:tcPr>
          <w:p w14:paraId="635B1DF6" w14:textId="77777777" w:rsidR="005A62F4" w:rsidRPr="00FF41CF" w:rsidRDefault="005A62F4" w:rsidP="006F28EB">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Email Address</w:t>
            </w:r>
          </w:p>
        </w:tc>
        <w:tc>
          <w:tcPr>
            <w:tcW w:w="4250" w:type="dxa"/>
            <w:gridSpan w:val="2"/>
            <w:vAlign w:val="center"/>
          </w:tcPr>
          <w:p w14:paraId="0707F8D1" w14:textId="77777777" w:rsidR="005A62F4" w:rsidRPr="00FF41CF" w:rsidRDefault="005A62F4" w:rsidP="006F28EB">
            <w:pPr>
              <w:overflowPunct w:val="0"/>
              <w:autoSpaceDE w:val="0"/>
              <w:autoSpaceDN w:val="0"/>
              <w:adjustRightInd w:val="0"/>
              <w:spacing w:before="120" w:after="120"/>
              <w:textAlignment w:val="baseline"/>
              <w:rPr>
                <w:rFonts w:ascii="Arial" w:hAnsi="Arial" w:cs="Arial"/>
              </w:rPr>
            </w:pPr>
          </w:p>
        </w:tc>
        <w:tc>
          <w:tcPr>
            <w:tcW w:w="1701" w:type="dxa"/>
            <w:gridSpan w:val="2"/>
            <w:vAlign w:val="center"/>
          </w:tcPr>
          <w:p w14:paraId="57E12E90" w14:textId="240F498B" w:rsidR="005A62F4" w:rsidRPr="00FF41CF" w:rsidRDefault="005A62F4" w:rsidP="006F28EB">
            <w:pPr>
              <w:overflowPunct w:val="0"/>
              <w:autoSpaceDE w:val="0"/>
              <w:autoSpaceDN w:val="0"/>
              <w:adjustRightInd w:val="0"/>
              <w:spacing w:before="120" w:after="120"/>
              <w:textAlignment w:val="baseline"/>
              <w:rPr>
                <w:rFonts w:ascii="Arial" w:hAnsi="Arial" w:cs="Arial"/>
              </w:rPr>
            </w:pPr>
            <w:r w:rsidRPr="00FF41CF">
              <w:rPr>
                <w:rFonts w:ascii="Arial" w:hAnsi="Arial" w:cs="Arial"/>
                <w:b/>
                <w:bCs/>
              </w:rPr>
              <w:t>Date</w:t>
            </w:r>
          </w:p>
        </w:tc>
        <w:tc>
          <w:tcPr>
            <w:tcW w:w="2410" w:type="dxa"/>
            <w:vAlign w:val="center"/>
          </w:tcPr>
          <w:p w14:paraId="399949CC" w14:textId="024AB4D5" w:rsidR="005A62F4" w:rsidRPr="00FF41CF" w:rsidRDefault="005A62F4" w:rsidP="006F28EB">
            <w:pPr>
              <w:overflowPunct w:val="0"/>
              <w:autoSpaceDE w:val="0"/>
              <w:autoSpaceDN w:val="0"/>
              <w:adjustRightInd w:val="0"/>
              <w:spacing w:before="120" w:after="120"/>
              <w:textAlignment w:val="baseline"/>
              <w:rPr>
                <w:rFonts w:ascii="Arial" w:hAnsi="Arial" w:cs="Arial"/>
              </w:rPr>
            </w:pPr>
          </w:p>
        </w:tc>
      </w:tr>
      <w:tr w:rsidR="003801FE" w:rsidRPr="00FF41CF" w14:paraId="71DE7130" w14:textId="77777777" w:rsidTr="00AD6691">
        <w:trPr>
          <w:trHeight w:val="158"/>
        </w:trPr>
        <w:tc>
          <w:tcPr>
            <w:tcW w:w="2413" w:type="dxa"/>
            <w:gridSpan w:val="2"/>
            <w:vAlign w:val="center"/>
          </w:tcPr>
          <w:p w14:paraId="474F097E" w14:textId="77777777" w:rsidR="003801FE" w:rsidRPr="00FF41CF" w:rsidRDefault="003801FE" w:rsidP="006F28EB">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Job Title</w:t>
            </w:r>
          </w:p>
        </w:tc>
        <w:tc>
          <w:tcPr>
            <w:tcW w:w="4250" w:type="dxa"/>
            <w:gridSpan w:val="2"/>
            <w:vAlign w:val="center"/>
          </w:tcPr>
          <w:p w14:paraId="3E2BFE97" w14:textId="77777777" w:rsidR="003801FE" w:rsidRPr="00FF41CF" w:rsidRDefault="003801FE" w:rsidP="006F28EB">
            <w:pPr>
              <w:overflowPunct w:val="0"/>
              <w:autoSpaceDE w:val="0"/>
              <w:autoSpaceDN w:val="0"/>
              <w:adjustRightInd w:val="0"/>
              <w:spacing w:before="120" w:after="120"/>
              <w:textAlignment w:val="baseline"/>
              <w:rPr>
                <w:rFonts w:ascii="Arial" w:hAnsi="Arial" w:cs="Arial"/>
              </w:rPr>
            </w:pPr>
          </w:p>
        </w:tc>
        <w:tc>
          <w:tcPr>
            <w:tcW w:w="1701" w:type="dxa"/>
            <w:gridSpan w:val="2"/>
            <w:vAlign w:val="center"/>
          </w:tcPr>
          <w:p w14:paraId="38D2BC33" w14:textId="77777777" w:rsidR="003801FE" w:rsidRPr="00FF41CF" w:rsidRDefault="003801FE" w:rsidP="006F28EB">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Signature</w:t>
            </w:r>
          </w:p>
        </w:tc>
        <w:tc>
          <w:tcPr>
            <w:tcW w:w="2410" w:type="dxa"/>
            <w:vAlign w:val="center"/>
          </w:tcPr>
          <w:p w14:paraId="078AC619" w14:textId="77777777" w:rsidR="003801FE" w:rsidRPr="00FF41CF" w:rsidRDefault="003801FE" w:rsidP="006F28EB">
            <w:pPr>
              <w:overflowPunct w:val="0"/>
              <w:autoSpaceDE w:val="0"/>
              <w:autoSpaceDN w:val="0"/>
              <w:adjustRightInd w:val="0"/>
              <w:spacing w:before="120" w:after="120"/>
              <w:textAlignment w:val="baseline"/>
              <w:rPr>
                <w:rFonts w:ascii="Arial" w:hAnsi="Arial" w:cs="Arial"/>
              </w:rPr>
            </w:pPr>
          </w:p>
        </w:tc>
      </w:tr>
      <w:tr w:rsidR="003801FE" w:rsidRPr="00FF41CF" w14:paraId="6178C3E0" w14:textId="77777777" w:rsidTr="00AD6691">
        <w:trPr>
          <w:trHeight w:val="158"/>
        </w:trPr>
        <w:tc>
          <w:tcPr>
            <w:tcW w:w="10774" w:type="dxa"/>
            <w:gridSpan w:val="7"/>
            <w:shd w:val="clear" w:color="auto" w:fill="DEEAF6" w:themeFill="accent5" w:themeFillTint="33"/>
            <w:vAlign w:val="center"/>
          </w:tcPr>
          <w:p w14:paraId="7DA942E8" w14:textId="500DCF28" w:rsidR="003801FE" w:rsidRPr="00FF41CF" w:rsidRDefault="008E40DD" w:rsidP="006F28EB">
            <w:pPr>
              <w:overflowPunct w:val="0"/>
              <w:autoSpaceDE w:val="0"/>
              <w:autoSpaceDN w:val="0"/>
              <w:adjustRightInd w:val="0"/>
              <w:spacing w:before="120" w:after="120"/>
              <w:jc w:val="center"/>
              <w:textAlignment w:val="baseline"/>
              <w:rPr>
                <w:rFonts w:ascii="Arial" w:hAnsi="Arial" w:cs="Arial"/>
                <w:b/>
                <w:bCs/>
              </w:rPr>
            </w:pPr>
            <w:r>
              <w:rPr>
                <w:rFonts w:ascii="Arial" w:hAnsi="Arial" w:cs="Arial"/>
                <w:b/>
                <w:bCs/>
              </w:rPr>
              <w:t>ACCESS FACILITATED BY</w:t>
            </w:r>
          </w:p>
        </w:tc>
      </w:tr>
      <w:tr w:rsidR="006041F3" w:rsidRPr="00FF41CF" w14:paraId="7A3FDA36" w14:textId="77777777" w:rsidTr="006041F3">
        <w:trPr>
          <w:trHeight w:val="158"/>
        </w:trPr>
        <w:tc>
          <w:tcPr>
            <w:tcW w:w="1843" w:type="dxa"/>
            <w:vAlign w:val="center"/>
          </w:tcPr>
          <w:p w14:paraId="70FF637B" w14:textId="220F49E6" w:rsidR="006041F3" w:rsidRPr="00FF41CF" w:rsidRDefault="006041F3" w:rsidP="00CC1B7D">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Issuing Hub</w:t>
            </w:r>
          </w:p>
        </w:tc>
        <w:tc>
          <w:tcPr>
            <w:tcW w:w="3544" w:type="dxa"/>
            <w:gridSpan w:val="2"/>
            <w:vAlign w:val="center"/>
          </w:tcPr>
          <w:p w14:paraId="24140907" w14:textId="37B9374F" w:rsidR="006041F3" w:rsidRPr="00FF41CF" w:rsidRDefault="006041F3" w:rsidP="00CC1B7D">
            <w:pPr>
              <w:overflowPunct w:val="0"/>
              <w:autoSpaceDE w:val="0"/>
              <w:autoSpaceDN w:val="0"/>
              <w:adjustRightInd w:val="0"/>
              <w:spacing w:before="120" w:after="120"/>
              <w:textAlignment w:val="baseline"/>
              <w:rPr>
                <w:rFonts w:ascii="Arial" w:hAnsi="Arial" w:cs="Arial"/>
              </w:rPr>
            </w:pPr>
          </w:p>
        </w:tc>
        <w:tc>
          <w:tcPr>
            <w:tcW w:w="1701" w:type="dxa"/>
            <w:gridSpan w:val="2"/>
            <w:vAlign w:val="center"/>
          </w:tcPr>
          <w:p w14:paraId="2FAB19B3" w14:textId="4079C97E" w:rsidR="006041F3" w:rsidRPr="00FF41CF" w:rsidRDefault="006041F3" w:rsidP="00CC1B7D">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Hub Member</w:t>
            </w:r>
          </w:p>
        </w:tc>
        <w:tc>
          <w:tcPr>
            <w:tcW w:w="3686" w:type="dxa"/>
            <w:gridSpan w:val="2"/>
            <w:vAlign w:val="center"/>
          </w:tcPr>
          <w:p w14:paraId="569A5871" w14:textId="6EFE1261" w:rsidR="006041F3" w:rsidRPr="00FF41CF" w:rsidRDefault="006041F3" w:rsidP="00CC1B7D">
            <w:pPr>
              <w:overflowPunct w:val="0"/>
              <w:autoSpaceDE w:val="0"/>
              <w:autoSpaceDN w:val="0"/>
              <w:adjustRightInd w:val="0"/>
              <w:spacing w:before="120" w:after="120"/>
              <w:textAlignment w:val="baseline"/>
              <w:rPr>
                <w:rFonts w:ascii="Arial" w:hAnsi="Arial" w:cs="Arial"/>
              </w:rPr>
            </w:pPr>
          </w:p>
        </w:tc>
      </w:tr>
      <w:tr w:rsidR="00CC1B7D" w:rsidRPr="00FF41CF" w14:paraId="0ECC04AB" w14:textId="77777777" w:rsidTr="006041F3">
        <w:trPr>
          <w:trHeight w:val="158"/>
        </w:trPr>
        <w:tc>
          <w:tcPr>
            <w:tcW w:w="1843" w:type="dxa"/>
            <w:vAlign w:val="center"/>
          </w:tcPr>
          <w:p w14:paraId="7EA350C9" w14:textId="77777777" w:rsidR="00CC1B7D" w:rsidRPr="00FF41CF" w:rsidRDefault="00CC1B7D" w:rsidP="00CC1B7D">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Issued By</w:t>
            </w:r>
          </w:p>
        </w:tc>
        <w:tc>
          <w:tcPr>
            <w:tcW w:w="3544" w:type="dxa"/>
            <w:gridSpan w:val="2"/>
            <w:vAlign w:val="center"/>
          </w:tcPr>
          <w:p w14:paraId="747EEB6D" w14:textId="77777777" w:rsidR="00CC1B7D" w:rsidRPr="00FF41CF" w:rsidRDefault="00CC1B7D" w:rsidP="00CC1B7D">
            <w:pPr>
              <w:overflowPunct w:val="0"/>
              <w:autoSpaceDE w:val="0"/>
              <w:autoSpaceDN w:val="0"/>
              <w:adjustRightInd w:val="0"/>
              <w:spacing w:before="120" w:after="120"/>
              <w:textAlignment w:val="baseline"/>
              <w:rPr>
                <w:rFonts w:ascii="Arial" w:hAnsi="Arial" w:cs="Arial"/>
              </w:rPr>
            </w:pPr>
          </w:p>
        </w:tc>
        <w:tc>
          <w:tcPr>
            <w:tcW w:w="1701" w:type="dxa"/>
            <w:gridSpan w:val="2"/>
            <w:vAlign w:val="center"/>
          </w:tcPr>
          <w:p w14:paraId="441A9E06" w14:textId="5466A101" w:rsidR="00CC1B7D" w:rsidRPr="00FF41CF" w:rsidRDefault="00CC1B7D" w:rsidP="00CC1B7D">
            <w:pPr>
              <w:overflowPunct w:val="0"/>
              <w:autoSpaceDE w:val="0"/>
              <w:autoSpaceDN w:val="0"/>
              <w:adjustRightInd w:val="0"/>
              <w:spacing w:before="120" w:after="120"/>
              <w:textAlignment w:val="baseline"/>
              <w:rPr>
                <w:rFonts w:ascii="Arial" w:hAnsi="Arial" w:cs="Arial"/>
                <w:b/>
                <w:bCs/>
              </w:rPr>
            </w:pPr>
            <w:r w:rsidRPr="00FF41CF">
              <w:rPr>
                <w:rFonts w:ascii="Arial" w:hAnsi="Arial" w:cs="Arial"/>
                <w:b/>
                <w:bCs/>
              </w:rPr>
              <w:t>Date</w:t>
            </w:r>
          </w:p>
        </w:tc>
        <w:tc>
          <w:tcPr>
            <w:tcW w:w="3686" w:type="dxa"/>
            <w:gridSpan w:val="2"/>
            <w:vAlign w:val="center"/>
          </w:tcPr>
          <w:p w14:paraId="5A5F22EF" w14:textId="351EAA7A" w:rsidR="00CC1B7D" w:rsidRPr="00FF41CF" w:rsidRDefault="00CC1B7D" w:rsidP="00CC1B7D">
            <w:pPr>
              <w:overflowPunct w:val="0"/>
              <w:autoSpaceDE w:val="0"/>
              <w:autoSpaceDN w:val="0"/>
              <w:adjustRightInd w:val="0"/>
              <w:spacing w:before="120" w:after="120"/>
              <w:textAlignment w:val="baseline"/>
              <w:rPr>
                <w:rFonts w:ascii="Arial" w:hAnsi="Arial" w:cs="Arial"/>
              </w:rPr>
            </w:pPr>
          </w:p>
        </w:tc>
      </w:tr>
      <w:tr w:rsidR="0075240E" w:rsidRPr="00FF41CF" w14:paraId="70FA2B65" w14:textId="77777777" w:rsidTr="00921350">
        <w:trPr>
          <w:trHeight w:val="158"/>
        </w:trPr>
        <w:tc>
          <w:tcPr>
            <w:tcW w:w="10774" w:type="dxa"/>
            <w:gridSpan w:val="7"/>
            <w:shd w:val="clear" w:color="auto" w:fill="DEEAF6" w:themeFill="accent5" w:themeFillTint="33"/>
            <w:vAlign w:val="center"/>
          </w:tcPr>
          <w:p w14:paraId="2A03DB20" w14:textId="1FF6146C" w:rsidR="0075240E" w:rsidRPr="00FF41CF" w:rsidRDefault="008E40DD" w:rsidP="00921350">
            <w:pPr>
              <w:overflowPunct w:val="0"/>
              <w:autoSpaceDE w:val="0"/>
              <w:autoSpaceDN w:val="0"/>
              <w:adjustRightInd w:val="0"/>
              <w:spacing w:before="120" w:after="120"/>
              <w:jc w:val="center"/>
              <w:textAlignment w:val="baseline"/>
              <w:rPr>
                <w:rFonts w:ascii="Arial" w:hAnsi="Arial" w:cs="Arial"/>
                <w:b/>
                <w:bCs/>
              </w:rPr>
            </w:pPr>
            <w:r>
              <w:rPr>
                <w:rFonts w:ascii="Arial" w:hAnsi="Arial" w:cs="Arial"/>
                <w:b/>
                <w:bCs/>
              </w:rPr>
              <w:t>EOECPH APPROVED BY</w:t>
            </w:r>
          </w:p>
        </w:tc>
      </w:tr>
      <w:tr w:rsidR="00FF41CF" w:rsidRPr="00FF41CF" w14:paraId="5895EA5E" w14:textId="77777777" w:rsidTr="006041F3">
        <w:trPr>
          <w:trHeight w:val="158"/>
        </w:trPr>
        <w:tc>
          <w:tcPr>
            <w:tcW w:w="1843" w:type="dxa"/>
            <w:vAlign w:val="center"/>
          </w:tcPr>
          <w:p w14:paraId="05D437ED" w14:textId="165F7FEB" w:rsidR="00FF41CF" w:rsidRPr="00FF41CF" w:rsidRDefault="008E40DD" w:rsidP="00CC1B7D">
            <w:pPr>
              <w:overflowPunct w:val="0"/>
              <w:autoSpaceDE w:val="0"/>
              <w:autoSpaceDN w:val="0"/>
              <w:adjustRightInd w:val="0"/>
              <w:spacing w:before="120" w:after="120"/>
              <w:textAlignment w:val="baseline"/>
              <w:rPr>
                <w:rFonts w:ascii="Arial" w:hAnsi="Arial" w:cs="Arial"/>
                <w:b/>
                <w:bCs/>
              </w:rPr>
            </w:pPr>
            <w:r>
              <w:rPr>
                <w:rFonts w:ascii="Arial" w:hAnsi="Arial" w:cs="Arial"/>
                <w:b/>
                <w:bCs/>
              </w:rPr>
              <w:t>Name</w:t>
            </w:r>
          </w:p>
        </w:tc>
        <w:tc>
          <w:tcPr>
            <w:tcW w:w="3544" w:type="dxa"/>
            <w:gridSpan w:val="2"/>
            <w:vAlign w:val="center"/>
          </w:tcPr>
          <w:p w14:paraId="39722A68" w14:textId="77777777" w:rsidR="00FF41CF" w:rsidRPr="00FF41CF" w:rsidRDefault="00FF41CF" w:rsidP="00CC1B7D">
            <w:pPr>
              <w:overflowPunct w:val="0"/>
              <w:autoSpaceDE w:val="0"/>
              <w:autoSpaceDN w:val="0"/>
              <w:adjustRightInd w:val="0"/>
              <w:spacing w:before="120" w:after="120"/>
              <w:textAlignment w:val="baseline"/>
              <w:rPr>
                <w:rFonts w:ascii="Arial" w:hAnsi="Arial" w:cs="Arial"/>
              </w:rPr>
            </w:pPr>
          </w:p>
        </w:tc>
        <w:tc>
          <w:tcPr>
            <w:tcW w:w="1701" w:type="dxa"/>
            <w:gridSpan w:val="2"/>
            <w:vAlign w:val="center"/>
          </w:tcPr>
          <w:p w14:paraId="6BD1B12B" w14:textId="15C91029" w:rsidR="00FF41CF" w:rsidRPr="00FF41CF" w:rsidRDefault="008E40DD" w:rsidP="00CC1B7D">
            <w:pPr>
              <w:overflowPunct w:val="0"/>
              <w:autoSpaceDE w:val="0"/>
              <w:autoSpaceDN w:val="0"/>
              <w:adjustRightInd w:val="0"/>
              <w:spacing w:before="120" w:after="120"/>
              <w:textAlignment w:val="baseline"/>
              <w:rPr>
                <w:rFonts w:ascii="Arial" w:hAnsi="Arial" w:cs="Arial"/>
                <w:b/>
                <w:bCs/>
              </w:rPr>
            </w:pPr>
            <w:r>
              <w:rPr>
                <w:rFonts w:ascii="Arial" w:hAnsi="Arial" w:cs="Arial"/>
                <w:b/>
                <w:bCs/>
              </w:rPr>
              <w:t>Date</w:t>
            </w:r>
          </w:p>
        </w:tc>
        <w:tc>
          <w:tcPr>
            <w:tcW w:w="3686" w:type="dxa"/>
            <w:gridSpan w:val="2"/>
            <w:vAlign w:val="center"/>
          </w:tcPr>
          <w:p w14:paraId="6686B335" w14:textId="77777777" w:rsidR="00FF41CF" w:rsidRPr="00FF41CF" w:rsidRDefault="00FF41CF" w:rsidP="00CC1B7D">
            <w:pPr>
              <w:overflowPunct w:val="0"/>
              <w:autoSpaceDE w:val="0"/>
              <w:autoSpaceDN w:val="0"/>
              <w:adjustRightInd w:val="0"/>
              <w:spacing w:before="120" w:after="120"/>
              <w:textAlignment w:val="baseline"/>
              <w:rPr>
                <w:rFonts w:ascii="Arial" w:hAnsi="Arial" w:cs="Arial"/>
              </w:rPr>
            </w:pPr>
          </w:p>
        </w:tc>
      </w:tr>
    </w:tbl>
    <w:p w14:paraId="4582B190" w14:textId="10D8B59B" w:rsidR="001822F2" w:rsidRPr="003801FE" w:rsidRDefault="001822F2" w:rsidP="003801FE">
      <w:pPr>
        <w:rPr>
          <w:rFonts w:ascii="Arial" w:hAnsi="Arial" w:cs="Arial"/>
        </w:rPr>
      </w:pPr>
    </w:p>
    <w:sectPr w:rsidR="001822F2" w:rsidRPr="003801FE" w:rsidSect="00C71404">
      <w:headerReference w:type="default" r:id="rId10"/>
      <w:headerReference w:type="first" r:id="rId11"/>
      <w:pgSz w:w="11906" w:h="16838"/>
      <w:pgMar w:top="35" w:right="566" w:bottom="426" w:left="709" w:header="130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5B13" w14:textId="77777777" w:rsidR="00555A19" w:rsidRDefault="00555A19" w:rsidP="003801FE">
      <w:pPr>
        <w:spacing w:after="0" w:line="240" w:lineRule="auto"/>
      </w:pPr>
      <w:r>
        <w:separator/>
      </w:r>
    </w:p>
  </w:endnote>
  <w:endnote w:type="continuationSeparator" w:id="0">
    <w:p w14:paraId="64E7783F" w14:textId="77777777" w:rsidR="00555A19" w:rsidRDefault="00555A19" w:rsidP="003801FE">
      <w:pPr>
        <w:spacing w:after="0" w:line="240" w:lineRule="auto"/>
      </w:pPr>
      <w:r>
        <w:continuationSeparator/>
      </w:r>
    </w:p>
  </w:endnote>
  <w:endnote w:type="continuationNotice" w:id="1">
    <w:p w14:paraId="6AD15A5B" w14:textId="77777777" w:rsidR="00555A19" w:rsidRDefault="00555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0676D" w14:textId="77777777" w:rsidR="00555A19" w:rsidRDefault="00555A19" w:rsidP="003801FE">
      <w:pPr>
        <w:spacing w:after="0" w:line="240" w:lineRule="auto"/>
      </w:pPr>
      <w:r>
        <w:separator/>
      </w:r>
    </w:p>
  </w:footnote>
  <w:footnote w:type="continuationSeparator" w:id="0">
    <w:p w14:paraId="06ED9CEB" w14:textId="77777777" w:rsidR="00555A19" w:rsidRDefault="00555A19" w:rsidP="003801FE">
      <w:pPr>
        <w:spacing w:after="0" w:line="240" w:lineRule="auto"/>
      </w:pPr>
      <w:r>
        <w:continuationSeparator/>
      </w:r>
    </w:p>
  </w:footnote>
  <w:footnote w:type="continuationNotice" w:id="1">
    <w:p w14:paraId="57916593" w14:textId="77777777" w:rsidR="00555A19" w:rsidRDefault="00555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091E" w14:textId="18FFABC8" w:rsidR="00770B21" w:rsidRDefault="00C71404">
    <w:pPr>
      <w:pStyle w:val="Header"/>
    </w:pPr>
    <w:r>
      <w:rPr>
        <w:noProof/>
      </w:rPr>
      <w:drawing>
        <wp:anchor distT="0" distB="0" distL="114300" distR="114300" simplePos="0" relativeHeight="251663360" behindDoc="1" locked="0" layoutInCell="1" allowOverlap="1" wp14:anchorId="06907CD6" wp14:editId="3DEA0245">
          <wp:simplePos x="0" y="0"/>
          <wp:positionH relativeFrom="column">
            <wp:posOffset>4508500</wp:posOffset>
          </wp:positionH>
          <wp:positionV relativeFrom="paragraph">
            <wp:posOffset>-701040</wp:posOffset>
          </wp:positionV>
          <wp:extent cx="2326005" cy="852805"/>
          <wp:effectExtent l="0" t="0" r="0" b="4445"/>
          <wp:wrapTight wrapText="bothSides">
            <wp:wrapPolygon edited="0">
              <wp:start x="0" y="0"/>
              <wp:lineTo x="0" y="21230"/>
              <wp:lineTo x="21405" y="21230"/>
              <wp:lineTo x="21405" y="0"/>
              <wp:lineTo x="0" y="0"/>
            </wp:wrapPolygon>
          </wp:wrapTight>
          <wp:docPr id="112136895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08113" name="Picture 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t="20792" r="-752" b="26728"/>
                  <a:stretch/>
                </pic:blipFill>
                <pic:spPr bwMode="auto">
                  <a:xfrm>
                    <a:off x="0" y="0"/>
                    <a:ext cx="2326005"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966742801"/>
        <w:docPartObj>
          <w:docPartGallery w:val="Watermarks"/>
          <w:docPartUnique/>
        </w:docPartObj>
      </w:sdtPr>
      <w:sdtContent>
        <w:r w:rsidR="00000000">
          <w:rPr>
            <w:noProof/>
          </w:rPr>
          <w:pict w14:anchorId="1CED6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52658" o:spid="_x0000_s1026" type="#_x0000_t136" style="position:absolute;margin-left:0;margin-top:0;width:702.75pt;height:107.25pt;rotation:315;z-index:-251658240;mso-position-horizontal:center;mso-position-horizontal-relative:margin;mso-position-vertical:center;mso-position-vertical-relative:margin" o:allowincell="f" fillcolor="silver" stroked="f">
              <v:fill opacity=".5"/>
              <v:textpath style="font-family:&quot;Arial&quot;;font-size:96pt" string="CONFIDENTIAL"/>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D9AC" w14:textId="77777777" w:rsidR="00C71404" w:rsidRDefault="00C71404" w:rsidP="00C71404">
    <w:pPr>
      <w:pStyle w:val="Header"/>
    </w:pPr>
    <w:r>
      <w:rPr>
        <w:noProof/>
      </w:rPr>
      <w:drawing>
        <wp:anchor distT="0" distB="0" distL="114300" distR="114300" simplePos="0" relativeHeight="251661312" behindDoc="1" locked="0" layoutInCell="1" allowOverlap="1" wp14:anchorId="5099A713" wp14:editId="31AB6D07">
          <wp:simplePos x="0" y="0"/>
          <wp:positionH relativeFrom="page">
            <wp:align>left</wp:align>
          </wp:positionH>
          <wp:positionV relativeFrom="paragraph">
            <wp:posOffset>-845147</wp:posOffset>
          </wp:positionV>
          <wp:extent cx="1674891" cy="1330859"/>
          <wp:effectExtent l="0" t="0" r="0" b="0"/>
          <wp:wrapTight wrapText="bothSides">
            <wp:wrapPolygon edited="0">
              <wp:start x="9829" y="928"/>
              <wp:lineTo x="7618" y="2165"/>
              <wp:lineTo x="4177" y="5258"/>
              <wp:lineTo x="3195" y="11444"/>
              <wp:lineTo x="4669" y="16393"/>
              <wp:lineTo x="4669" y="17321"/>
              <wp:lineTo x="8601" y="20105"/>
              <wp:lineTo x="9829" y="20724"/>
              <wp:lineTo x="14007" y="20724"/>
              <wp:lineTo x="17939" y="16393"/>
              <wp:lineTo x="18922" y="12063"/>
              <wp:lineTo x="18922" y="11135"/>
              <wp:lineTo x="17939" y="7114"/>
              <wp:lineTo x="12287" y="928"/>
              <wp:lineTo x="9829" y="928"/>
            </wp:wrapPolygon>
          </wp:wrapTight>
          <wp:docPr id="180364516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54331" name="Graphic 1107754331"/>
                  <pic:cNvPicPr/>
                </pic:nvPicPr>
                <pic:blipFill rotWithShape="1">
                  <a:blip r:embed="rId1">
                    <a:extLst>
                      <a:ext uri="{96DAC541-7B7A-43D3-8B79-37D633B846F1}">
                        <asvg:svgBlip xmlns:asvg="http://schemas.microsoft.com/office/drawing/2016/SVG/main" r:embed="rId2"/>
                      </a:ext>
                    </a:extLst>
                  </a:blip>
                  <a:srcRect t="5673" r="4583" b="18510"/>
                  <a:stretch/>
                </pic:blipFill>
                <pic:spPr bwMode="auto">
                  <a:xfrm>
                    <a:off x="0" y="0"/>
                    <a:ext cx="1674891" cy="13308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8827951" wp14:editId="6074CEBF">
          <wp:simplePos x="0" y="0"/>
          <wp:positionH relativeFrom="column">
            <wp:posOffset>4530838</wp:posOffset>
          </wp:positionH>
          <wp:positionV relativeFrom="paragraph">
            <wp:posOffset>-718348</wp:posOffset>
          </wp:positionV>
          <wp:extent cx="2326005" cy="852805"/>
          <wp:effectExtent l="0" t="0" r="0" b="4445"/>
          <wp:wrapTight wrapText="bothSides">
            <wp:wrapPolygon edited="0">
              <wp:start x="0" y="0"/>
              <wp:lineTo x="0" y="21230"/>
              <wp:lineTo x="21405" y="21230"/>
              <wp:lineTo x="21405" y="0"/>
              <wp:lineTo x="0" y="0"/>
            </wp:wrapPolygon>
          </wp:wrapTight>
          <wp:docPr id="145703197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08113" name="Picture 1" descr="A close-up of a logo&#10;&#10;AI-generated content may be incorrect."/>
                  <pic:cNvPicPr/>
                </pic:nvPicPr>
                <pic:blipFill rotWithShape="1">
                  <a:blip r:embed="rId3">
                    <a:extLst>
                      <a:ext uri="{28A0092B-C50C-407E-A947-70E740481C1C}">
                        <a14:useLocalDpi xmlns:a14="http://schemas.microsoft.com/office/drawing/2010/main" val="0"/>
                      </a:ext>
                    </a:extLst>
                  </a:blip>
                  <a:srcRect t="20792" r="-752" b="26728"/>
                  <a:stretch/>
                </pic:blipFill>
                <pic:spPr bwMode="auto">
                  <a:xfrm>
                    <a:off x="0" y="0"/>
                    <a:ext cx="2326005" cy="852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79F8BC" w14:textId="77777777" w:rsidR="00C71404" w:rsidRDefault="00C71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F90"/>
    <w:multiLevelType w:val="multilevel"/>
    <w:tmpl w:val="7CC2AF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A771E"/>
    <w:multiLevelType w:val="multilevel"/>
    <w:tmpl w:val="2DAC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B7A2F"/>
    <w:multiLevelType w:val="multilevel"/>
    <w:tmpl w:val="3A206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23140"/>
    <w:multiLevelType w:val="hybridMultilevel"/>
    <w:tmpl w:val="1FF0C2A0"/>
    <w:lvl w:ilvl="0" w:tplc="63AAE076">
      <w:start w:val="1"/>
      <w:numFmt w:val="decimal"/>
      <w:lvlText w:val="%1."/>
      <w:lvlJc w:val="left"/>
      <w:pPr>
        <w:ind w:left="578" w:hanging="360"/>
      </w:pPr>
      <w:rPr>
        <w:color w:val="auto"/>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77013E78"/>
    <w:multiLevelType w:val="multilevel"/>
    <w:tmpl w:val="60540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8B2363"/>
    <w:multiLevelType w:val="multilevel"/>
    <w:tmpl w:val="93AE2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6123186">
    <w:abstractNumId w:val="1"/>
  </w:num>
  <w:num w:numId="2" w16cid:durableId="2077705069">
    <w:abstractNumId w:val="2"/>
  </w:num>
  <w:num w:numId="3" w16cid:durableId="1649702649">
    <w:abstractNumId w:val="4"/>
  </w:num>
  <w:num w:numId="4" w16cid:durableId="123085823">
    <w:abstractNumId w:val="0"/>
  </w:num>
  <w:num w:numId="5" w16cid:durableId="536965409">
    <w:abstractNumId w:val="5"/>
  </w:num>
  <w:num w:numId="6" w16cid:durableId="559022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E"/>
    <w:rsid w:val="00026655"/>
    <w:rsid w:val="00033157"/>
    <w:rsid w:val="00077F62"/>
    <w:rsid w:val="00093617"/>
    <w:rsid w:val="000B2B05"/>
    <w:rsid w:val="000D7B52"/>
    <w:rsid w:val="000F1ED1"/>
    <w:rsid w:val="00127810"/>
    <w:rsid w:val="00130F34"/>
    <w:rsid w:val="00140C76"/>
    <w:rsid w:val="00162FFA"/>
    <w:rsid w:val="001822F2"/>
    <w:rsid w:val="001B6026"/>
    <w:rsid w:val="001B65EB"/>
    <w:rsid w:val="0025055B"/>
    <w:rsid w:val="00253AE9"/>
    <w:rsid w:val="00267244"/>
    <w:rsid w:val="002F5981"/>
    <w:rsid w:val="003017A9"/>
    <w:rsid w:val="0031176D"/>
    <w:rsid w:val="003521AF"/>
    <w:rsid w:val="003801FE"/>
    <w:rsid w:val="003A0D4E"/>
    <w:rsid w:val="003B59F7"/>
    <w:rsid w:val="003D218E"/>
    <w:rsid w:val="00405707"/>
    <w:rsid w:val="00420773"/>
    <w:rsid w:val="004564BB"/>
    <w:rsid w:val="00470292"/>
    <w:rsid w:val="0047588D"/>
    <w:rsid w:val="004D7915"/>
    <w:rsid w:val="004F4CF3"/>
    <w:rsid w:val="00517C55"/>
    <w:rsid w:val="00555A19"/>
    <w:rsid w:val="00567F72"/>
    <w:rsid w:val="005873B9"/>
    <w:rsid w:val="00596C57"/>
    <w:rsid w:val="005A62F4"/>
    <w:rsid w:val="005B5C73"/>
    <w:rsid w:val="00602AEC"/>
    <w:rsid w:val="006041F3"/>
    <w:rsid w:val="0064293A"/>
    <w:rsid w:val="00654D97"/>
    <w:rsid w:val="00692AD1"/>
    <w:rsid w:val="006B0BB5"/>
    <w:rsid w:val="006C4EB2"/>
    <w:rsid w:val="006E4745"/>
    <w:rsid w:val="00711E85"/>
    <w:rsid w:val="00715056"/>
    <w:rsid w:val="00724059"/>
    <w:rsid w:val="0075240E"/>
    <w:rsid w:val="00770B21"/>
    <w:rsid w:val="007761B5"/>
    <w:rsid w:val="00792574"/>
    <w:rsid w:val="0083213E"/>
    <w:rsid w:val="008404A8"/>
    <w:rsid w:val="008505FA"/>
    <w:rsid w:val="008702BF"/>
    <w:rsid w:val="008E40DD"/>
    <w:rsid w:val="009014A0"/>
    <w:rsid w:val="00904667"/>
    <w:rsid w:val="00906EDC"/>
    <w:rsid w:val="00927B9D"/>
    <w:rsid w:val="00935D81"/>
    <w:rsid w:val="00982C0F"/>
    <w:rsid w:val="009D676B"/>
    <w:rsid w:val="009F0FBC"/>
    <w:rsid w:val="009F3200"/>
    <w:rsid w:val="00A03596"/>
    <w:rsid w:val="00A148C2"/>
    <w:rsid w:val="00A756C5"/>
    <w:rsid w:val="00A94EEC"/>
    <w:rsid w:val="00AA763C"/>
    <w:rsid w:val="00AC2C37"/>
    <w:rsid w:val="00AD6691"/>
    <w:rsid w:val="00B31C7C"/>
    <w:rsid w:val="00B57294"/>
    <w:rsid w:val="00B60540"/>
    <w:rsid w:val="00BA508E"/>
    <w:rsid w:val="00BB2E98"/>
    <w:rsid w:val="00BB6C82"/>
    <w:rsid w:val="00BD0303"/>
    <w:rsid w:val="00BD6AB3"/>
    <w:rsid w:val="00C01A12"/>
    <w:rsid w:val="00C2134C"/>
    <w:rsid w:val="00C3740A"/>
    <w:rsid w:val="00C71404"/>
    <w:rsid w:val="00CA2C93"/>
    <w:rsid w:val="00CB0682"/>
    <w:rsid w:val="00CB22F3"/>
    <w:rsid w:val="00CC1B7D"/>
    <w:rsid w:val="00CE0C01"/>
    <w:rsid w:val="00CE1F02"/>
    <w:rsid w:val="00CE337D"/>
    <w:rsid w:val="00CE70AD"/>
    <w:rsid w:val="00D02780"/>
    <w:rsid w:val="00D149C2"/>
    <w:rsid w:val="00D43433"/>
    <w:rsid w:val="00DC112D"/>
    <w:rsid w:val="00DC4B64"/>
    <w:rsid w:val="00DD5895"/>
    <w:rsid w:val="00DF5D5B"/>
    <w:rsid w:val="00E142E4"/>
    <w:rsid w:val="00E3028F"/>
    <w:rsid w:val="00E31EAC"/>
    <w:rsid w:val="00E71DFB"/>
    <w:rsid w:val="00E86051"/>
    <w:rsid w:val="00E95642"/>
    <w:rsid w:val="00ED70A6"/>
    <w:rsid w:val="00EE66D7"/>
    <w:rsid w:val="00EF067B"/>
    <w:rsid w:val="00F11E03"/>
    <w:rsid w:val="00F708B8"/>
    <w:rsid w:val="00F825D3"/>
    <w:rsid w:val="00F91E82"/>
    <w:rsid w:val="00FA2385"/>
    <w:rsid w:val="00FD64CE"/>
    <w:rsid w:val="00FF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67DFC"/>
  <w15:chartTrackingRefBased/>
  <w15:docId w15:val="{134D775F-3D68-4D46-BED1-6F970D44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02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01F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01FE"/>
  </w:style>
  <w:style w:type="character" w:customStyle="1" w:styleId="eop">
    <w:name w:val="eop"/>
    <w:basedOn w:val="DefaultParagraphFont"/>
    <w:rsid w:val="003801FE"/>
  </w:style>
  <w:style w:type="table" w:styleId="TableGrid">
    <w:name w:val="Table Grid"/>
    <w:basedOn w:val="TableNormal"/>
    <w:uiPriority w:val="39"/>
    <w:rsid w:val="00380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3801FE"/>
    <w:pPr>
      <w:spacing w:after="0"/>
      <w:ind w:left="720"/>
      <w:contextualSpacing/>
    </w:pPr>
    <w:rPr>
      <w:color w:val="000000" w:themeColor="text1"/>
      <w:kern w:val="0"/>
      <w:sz w:val="24"/>
      <w:szCs w:val="20"/>
      <w:lang w:val="en-US"/>
      <w14:ligatures w14:val="none"/>
    </w:rPr>
  </w:style>
  <w:style w:type="paragraph" w:styleId="Header">
    <w:name w:val="header"/>
    <w:basedOn w:val="Normal"/>
    <w:link w:val="HeaderChar"/>
    <w:uiPriority w:val="99"/>
    <w:unhideWhenUsed/>
    <w:rsid w:val="00380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1FE"/>
  </w:style>
  <w:style w:type="paragraph" w:styleId="Footer">
    <w:name w:val="footer"/>
    <w:basedOn w:val="Normal"/>
    <w:link w:val="FooterChar"/>
    <w:uiPriority w:val="99"/>
    <w:unhideWhenUsed/>
    <w:rsid w:val="00380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1FE"/>
  </w:style>
  <w:style w:type="character" w:styleId="Hyperlink">
    <w:name w:val="Hyperlink"/>
    <w:basedOn w:val="DefaultParagraphFont"/>
    <w:uiPriority w:val="99"/>
    <w:unhideWhenUsed/>
    <w:rsid w:val="00BD0303"/>
    <w:rPr>
      <w:color w:val="0563C1" w:themeColor="hyperlink"/>
      <w:u w:val="single"/>
    </w:rPr>
  </w:style>
  <w:style w:type="character" w:styleId="UnresolvedMention">
    <w:name w:val="Unresolved Mention"/>
    <w:basedOn w:val="DefaultParagraphFont"/>
    <w:uiPriority w:val="99"/>
    <w:semiHidden/>
    <w:unhideWhenUsed/>
    <w:rsid w:val="00BD0303"/>
    <w:rPr>
      <w:color w:val="605E5C"/>
      <w:shd w:val="clear" w:color="auto" w:fill="E1DFDD"/>
    </w:rPr>
  </w:style>
  <w:style w:type="character" w:customStyle="1" w:styleId="Heading2Char">
    <w:name w:val="Heading 2 Char"/>
    <w:basedOn w:val="DefaultParagraphFont"/>
    <w:link w:val="Heading2"/>
    <w:uiPriority w:val="9"/>
    <w:semiHidden/>
    <w:rsid w:val="00E3028F"/>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BB2E98"/>
    <w:pPr>
      <w:spacing w:after="0" w:line="240" w:lineRule="auto"/>
    </w:pPr>
    <w:rPr>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732778">
      <w:bodyDiv w:val="1"/>
      <w:marLeft w:val="0"/>
      <w:marRight w:val="0"/>
      <w:marTop w:val="0"/>
      <w:marBottom w:val="0"/>
      <w:divBdr>
        <w:top w:val="none" w:sz="0" w:space="0" w:color="auto"/>
        <w:left w:val="none" w:sz="0" w:space="0" w:color="auto"/>
        <w:bottom w:val="none" w:sz="0" w:space="0" w:color="auto"/>
        <w:right w:val="none" w:sz="0" w:space="0" w:color="auto"/>
      </w:divBdr>
      <w:divsChild>
        <w:div w:id="1710449413">
          <w:marLeft w:val="0"/>
          <w:marRight w:val="0"/>
          <w:marTop w:val="0"/>
          <w:marBottom w:val="0"/>
          <w:divBdr>
            <w:top w:val="none" w:sz="0" w:space="0" w:color="auto"/>
            <w:left w:val="none" w:sz="0" w:space="0" w:color="auto"/>
            <w:bottom w:val="none" w:sz="0" w:space="0" w:color="auto"/>
            <w:right w:val="none" w:sz="0" w:space="0" w:color="auto"/>
          </w:divBdr>
        </w:div>
        <w:div w:id="1732852508">
          <w:marLeft w:val="0"/>
          <w:marRight w:val="0"/>
          <w:marTop w:val="0"/>
          <w:marBottom w:val="0"/>
          <w:divBdr>
            <w:top w:val="none" w:sz="0" w:space="0" w:color="auto"/>
            <w:left w:val="none" w:sz="0" w:space="0" w:color="auto"/>
            <w:bottom w:val="none" w:sz="0" w:space="0" w:color="auto"/>
            <w:right w:val="none" w:sz="0" w:space="0" w:color="auto"/>
          </w:divBdr>
        </w:div>
        <w:div w:id="863592084">
          <w:marLeft w:val="0"/>
          <w:marRight w:val="0"/>
          <w:marTop w:val="0"/>
          <w:marBottom w:val="0"/>
          <w:divBdr>
            <w:top w:val="none" w:sz="0" w:space="0" w:color="auto"/>
            <w:left w:val="none" w:sz="0" w:space="0" w:color="auto"/>
            <w:bottom w:val="none" w:sz="0" w:space="0" w:color="auto"/>
            <w:right w:val="none" w:sz="0" w:space="0" w:color="auto"/>
          </w:divBdr>
        </w:div>
        <w:div w:id="2034113222">
          <w:marLeft w:val="0"/>
          <w:marRight w:val="0"/>
          <w:marTop w:val="0"/>
          <w:marBottom w:val="0"/>
          <w:divBdr>
            <w:top w:val="none" w:sz="0" w:space="0" w:color="auto"/>
            <w:left w:val="none" w:sz="0" w:space="0" w:color="auto"/>
            <w:bottom w:val="none" w:sz="0" w:space="0" w:color="auto"/>
            <w:right w:val="none" w:sz="0" w:space="0" w:color="auto"/>
          </w:divBdr>
        </w:div>
        <w:div w:id="581447893">
          <w:marLeft w:val="0"/>
          <w:marRight w:val="0"/>
          <w:marTop w:val="0"/>
          <w:marBottom w:val="0"/>
          <w:divBdr>
            <w:top w:val="none" w:sz="0" w:space="0" w:color="auto"/>
            <w:left w:val="none" w:sz="0" w:space="0" w:color="auto"/>
            <w:bottom w:val="none" w:sz="0" w:space="0" w:color="auto"/>
            <w:right w:val="none" w:sz="0" w:space="0" w:color="auto"/>
          </w:divBdr>
        </w:div>
        <w:div w:id="1994874431">
          <w:marLeft w:val="0"/>
          <w:marRight w:val="0"/>
          <w:marTop w:val="0"/>
          <w:marBottom w:val="0"/>
          <w:divBdr>
            <w:top w:val="none" w:sz="0" w:space="0" w:color="auto"/>
            <w:left w:val="none" w:sz="0" w:space="0" w:color="auto"/>
            <w:bottom w:val="none" w:sz="0" w:space="0" w:color="auto"/>
            <w:right w:val="none" w:sz="0" w:space="0" w:color="auto"/>
          </w:divBdr>
        </w:div>
        <w:div w:id="1037662081">
          <w:marLeft w:val="0"/>
          <w:marRight w:val="0"/>
          <w:marTop w:val="0"/>
          <w:marBottom w:val="0"/>
          <w:divBdr>
            <w:top w:val="none" w:sz="0" w:space="0" w:color="auto"/>
            <w:left w:val="none" w:sz="0" w:space="0" w:color="auto"/>
            <w:bottom w:val="none" w:sz="0" w:space="0" w:color="auto"/>
            <w:right w:val="none" w:sz="0" w:space="0" w:color="auto"/>
          </w:divBdr>
        </w:div>
        <w:div w:id="1013148404">
          <w:marLeft w:val="0"/>
          <w:marRight w:val="0"/>
          <w:marTop w:val="0"/>
          <w:marBottom w:val="0"/>
          <w:divBdr>
            <w:top w:val="none" w:sz="0" w:space="0" w:color="auto"/>
            <w:left w:val="none" w:sz="0" w:space="0" w:color="auto"/>
            <w:bottom w:val="none" w:sz="0" w:space="0" w:color="auto"/>
            <w:right w:val="none" w:sz="0" w:space="0" w:color="auto"/>
          </w:divBdr>
        </w:div>
        <w:div w:id="1036391379">
          <w:marLeft w:val="0"/>
          <w:marRight w:val="0"/>
          <w:marTop w:val="0"/>
          <w:marBottom w:val="0"/>
          <w:divBdr>
            <w:top w:val="none" w:sz="0" w:space="0" w:color="auto"/>
            <w:left w:val="none" w:sz="0" w:space="0" w:color="auto"/>
            <w:bottom w:val="none" w:sz="0" w:space="0" w:color="auto"/>
            <w:right w:val="none" w:sz="0" w:space="0" w:color="auto"/>
          </w:divBdr>
        </w:div>
        <w:div w:id="196354021">
          <w:marLeft w:val="0"/>
          <w:marRight w:val="0"/>
          <w:marTop w:val="0"/>
          <w:marBottom w:val="0"/>
          <w:divBdr>
            <w:top w:val="none" w:sz="0" w:space="0" w:color="auto"/>
            <w:left w:val="none" w:sz="0" w:space="0" w:color="auto"/>
            <w:bottom w:val="none" w:sz="0" w:space="0" w:color="auto"/>
            <w:right w:val="none" w:sz="0" w:space="0" w:color="auto"/>
          </w:divBdr>
        </w:div>
        <w:div w:id="666708732">
          <w:marLeft w:val="0"/>
          <w:marRight w:val="0"/>
          <w:marTop w:val="0"/>
          <w:marBottom w:val="0"/>
          <w:divBdr>
            <w:top w:val="none" w:sz="0" w:space="0" w:color="auto"/>
            <w:left w:val="none" w:sz="0" w:space="0" w:color="auto"/>
            <w:bottom w:val="none" w:sz="0" w:space="0" w:color="auto"/>
            <w:right w:val="none" w:sz="0" w:space="0" w:color="auto"/>
          </w:divBdr>
          <w:divsChild>
            <w:div w:id="1086422709">
              <w:marLeft w:val="0"/>
              <w:marRight w:val="0"/>
              <w:marTop w:val="0"/>
              <w:marBottom w:val="0"/>
              <w:divBdr>
                <w:top w:val="none" w:sz="0" w:space="0" w:color="auto"/>
                <w:left w:val="none" w:sz="0" w:space="0" w:color="auto"/>
                <w:bottom w:val="none" w:sz="0" w:space="0" w:color="auto"/>
                <w:right w:val="none" w:sz="0" w:space="0" w:color="auto"/>
              </w:divBdr>
            </w:div>
            <w:div w:id="548886392">
              <w:marLeft w:val="0"/>
              <w:marRight w:val="0"/>
              <w:marTop w:val="0"/>
              <w:marBottom w:val="0"/>
              <w:divBdr>
                <w:top w:val="none" w:sz="0" w:space="0" w:color="auto"/>
                <w:left w:val="none" w:sz="0" w:space="0" w:color="auto"/>
                <w:bottom w:val="none" w:sz="0" w:space="0" w:color="auto"/>
                <w:right w:val="none" w:sz="0" w:space="0" w:color="auto"/>
              </w:divBdr>
            </w:div>
            <w:div w:id="683753805">
              <w:marLeft w:val="0"/>
              <w:marRight w:val="0"/>
              <w:marTop w:val="0"/>
              <w:marBottom w:val="0"/>
              <w:divBdr>
                <w:top w:val="none" w:sz="0" w:space="0" w:color="auto"/>
                <w:left w:val="none" w:sz="0" w:space="0" w:color="auto"/>
                <w:bottom w:val="none" w:sz="0" w:space="0" w:color="auto"/>
                <w:right w:val="none" w:sz="0" w:space="0" w:color="auto"/>
              </w:divBdr>
            </w:div>
            <w:div w:id="823814471">
              <w:marLeft w:val="0"/>
              <w:marRight w:val="0"/>
              <w:marTop w:val="0"/>
              <w:marBottom w:val="0"/>
              <w:divBdr>
                <w:top w:val="none" w:sz="0" w:space="0" w:color="auto"/>
                <w:left w:val="none" w:sz="0" w:space="0" w:color="auto"/>
                <w:bottom w:val="none" w:sz="0" w:space="0" w:color="auto"/>
                <w:right w:val="none" w:sz="0" w:space="0" w:color="auto"/>
              </w:divBdr>
            </w:div>
            <w:div w:id="968703311">
              <w:marLeft w:val="0"/>
              <w:marRight w:val="0"/>
              <w:marTop w:val="0"/>
              <w:marBottom w:val="0"/>
              <w:divBdr>
                <w:top w:val="none" w:sz="0" w:space="0" w:color="auto"/>
                <w:left w:val="none" w:sz="0" w:space="0" w:color="auto"/>
                <w:bottom w:val="none" w:sz="0" w:space="0" w:color="auto"/>
                <w:right w:val="none" w:sz="0" w:space="0" w:color="auto"/>
              </w:divBdr>
            </w:div>
          </w:divsChild>
        </w:div>
        <w:div w:id="1528635417">
          <w:marLeft w:val="0"/>
          <w:marRight w:val="0"/>
          <w:marTop w:val="0"/>
          <w:marBottom w:val="0"/>
          <w:divBdr>
            <w:top w:val="none" w:sz="0" w:space="0" w:color="auto"/>
            <w:left w:val="none" w:sz="0" w:space="0" w:color="auto"/>
            <w:bottom w:val="none" w:sz="0" w:space="0" w:color="auto"/>
            <w:right w:val="none" w:sz="0" w:space="0" w:color="auto"/>
          </w:divBdr>
          <w:divsChild>
            <w:div w:id="695734047">
              <w:marLeft w:val="0"/>
              <w:marRight w:val="0"/>
              <w:marTop w:val="0"/>
              <w:marBottom w:val="0"/>
              <w:divBdr>
                <w:top w:val="none" w:sz="0" w:space="0" w:color="auto"/>
                <w:left w:val="none" w:sz="0" w:space="0" w:color="auto"/>
                <w:bottom w:val="none" w:sz="0" w:space="0" w:color="auto"/>
                <w:right w:val="none" w:sz="0" w:space="0" w:color="auto"/>
              </w:divBdr>
            </w:div>
            <w:div w:id="1486625534">
              <w:marLeft w:val="0"/>
              <w:marRight w:val="0"/>
              <w:marTop w:val="0"/>
              <w:marBottom w:val="0"/>
              <w:divBdr>
                <w:top w:val="none" w:sz="0" w:space="0" w:color="auto"/>
                <w:left w:val="none" w:sz="0" w:space="0" w:color="auto"/>
                <w:bottom w:val="none" w:sz="0" w:space="0" w:color="auto"/>
                <w:right w:val="none" w:sz="0" w:space="0" w:color="auto"/>
              </w:divBdr>
            </w:div>
            <w:div w:id="243151718">
              <w:marLeft w:val="0"/>
              <w:marRight w:val="0"/>
              <w:marTop w:val="0"/>
              <w:marBottom w:val="0"/>
              <w:divBdr>
                <w:top w:val="none" w:sz="0" w:space="0" w:color="auto"/>
                <w:left w:val="none" w:sz="0" w:space="0" w:color="auto"/>
                <w:bottom w:val="none" w:sz="0" w:space="0" w:color="auto"/>
                <w:right w:val="none" w:sz="0" w:space="0" w:color="auto"/>
              </w:divBdr>
            </w:div>
            <w:div w:id="540174138">
              <w:marLeft w:val="0"/>
              <w:marRight w:val="0"/>
              <w:marTop w:val="0"/>
              <w:marBottom w:val="0"/>
              <w:divBdr>
                <w:top w:val="none" w:sz="0" w:space="0" w:color="auto"/>
                <w:left w:val="none" w:sz="0" w:space="0" w:color="auto"/>
                <w:bottom w:val="none" w:sz="0" w:space="0" w:color="auto"/>
                <w:right w:val="none" w:sz="0" w:space="0" w:color="auto"/>
              </w:divBdr>
            </w:div>
            <w:div w:id="993143787">
              <w:marLeft w:val="0"/>
              <w:marRight w:val="0"/>
              <w:marTop w:val="0"/>
              <w:marBottom w:val="0"/>
              <w:divBdr>
                <w:top w:val="none" w:sz="0" w:space="0" w:color="auto"/>
                <w:left w:val="none" w:sz="0" w:space="0" w:color="auto"/>
                <w:bottom w:val="none" w:sz="0" w:space="0" w:color="auto"/>
                <w:right w:val="none" w:sz="0" w:space="0" w:color="auto"/>
              </w:divBdr>
            </w:div>
          </w:divsChild>
        </w:div>
        <w:div w:id="1932738886">
          <w:marLeft w:val="0"/>
          <w:marRight w:val="0"/>
          <w:marTop w:val="0"/>
          <w:marBottom w:val="0"/>
          <w:divBdr>
            <w:top w:val="none" w:sz="0" w:space="0" w:color="auto"/>
            <w:left w:val="none" w:sz="0" w:space="0" w:color="auto"/>
            <w:bottom w:val="none" w:sz="0" w:space="0" w:color="auto"/>
            <w:right w:val="none" w:sz="0" w:space="0" w:color="auto"/>
          </w:divBdr>
        </w:div>
        <w:div w:id="729185386">
          <w:marLeft w:val="0"/>
          <w:marRight w:val="0"/>
          <w:marTop w:val="0"/>
          <w:marBottom w:val="0"/>
          <w:divBdr>
            <w:top w:val="none" w:sz="0" w:space="0" w:color="auto"/>
            <w:left w:val="none" w:sz="0" w:space="0" w:color="auto"/>
            <w:bottom w:val="none" w:sz="0" w:space="0" w:color="auto"/>
            <w:right w:val="none" w:sz="0" w:space="0" w:color="auto"/>
          </w:divBdr>
        </w:div>
        <w:div w:id="58749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rporate.services@eoecp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42DAF4913B34A8756BC3920530B33" ma:contentTypeVersion="18" ma:contentTypeDescription="Create a new document." ma:contentTypeScope="" ma:versionID="dcb8e3992bd599472b923e18815d32b5">
  <xsd:schema xmlns:xsd="http://www.w3.org/2001/XMLSchema" xmlns:xs="http://www.w3.org/2001/XMLSchema" xmlns:p="http://schemas.microsoft.com/office/2006/metadata/properties" xmlns:ns2="f08e8f93-82f2-4f7a-a81e-adc04f7d76b3" xmlns:ns3="21d19053-d4ff-421f-a90c-dd4895afec20" xmlns:ns4="cd55ae8d-f41b-4bfa-a7a9-470ed40e51c1" targetNamespace="http://schemas.microsoft.com/office/2006/metadata/properties" ma:root="true" ma:fieldsID="a2f8549e49b43be7f893af32fc0122df" ns2:_="" ns3:_="" ns4:_="">
    <xsd:import namespace="f08e8f93-82f2-4f7a-a81e-adc04f7d76b3"/>
    <xsd:import namespace="21d19053-d4ff-421f-a90c-dd4895afec20"/>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e8f93-82f2-4f7a-a81e-adc04f7d7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19053-d4ff-421f-a90c-dd4895afec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46D6B-7768-470C-9C0A-9AC660D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e8f93-82f2-4f7a-a81e-adc04f7d76b3"/>
    <ds:schemaRef ds:uri="21d19053-d4ff-421f-a90c-dd4895afec20"/>
    <ds:schemaRef ds:uri="cd55ae8d-f41b-4bfa-a7a9-470ed40e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946F-7BA3-41ED-AEAA-16D0251AB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Mill</dc:creator>
  <cp:keywords/>
  <dc:description/>
  <cp:lastModifiedBy>Megan Booth</cp:lastModifiedBy>
  <cp:revision>36</cp:revision>
  <dcterms:created xsi:type="dcterms:W3CDTF">2023-11-13T13:01:00Z</dcterms:created>
  <dcterms:modified xsi:type="dcterms:W3CDTF">2025-03-31T08:16:00Z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eefaa3-72bc-4ae6-b4c0-2d3d2e0d7914_Enabled">
    <vt:lpwstr>true</vt:lpwstr>
  </property>
  <property fmtid="{D5CDD505-2E9C-101B-9397-08002B2CF9AE}" pid="3" name="MSIP_Label_d3eefaa3-72bc-4ae6-b4c0-2d3d2e0d7914_SetDate">
    <vt:lpwstr>2023-10-06T14:12:13Z</vt:lpwstr>
  </property>
  <property fmtid="{D5CDD505-2E9C-101B-9397-08002B2CF9AE}" pid="4" name="MSIP_Label_d3eefaa3-72bc-4ae6-b4c0-2d3d2e0d7914_Method">
    <vt:lpwstr>Standard</vt:lpwstr>
  </property>
  <property fmtid="{D5CDD505-2E9C-101B-9397-08002B2CF9AE}" pid="5" name="MSIP_Label_d3eefaa3-72bc-4ae6-b4c0-2d3d2e0d7914_Name">
    <vt:lpwstr>Public (test)</vt:lpwstr>
  </property>
  <property fmtid="{D5CDD505-2E9C-101B-9397-08002B2CF9AE}" pid="6" name="MSIP_Label_d3eefaa3-72bc-4ae6-b4c0-2d3d2e0d7914_SiteId">
    <vt:lpwstr>882415b0-7612-4cb3-8949-2005b7dd7378</vt:lpwstr>
  </property>
  <property fmtid="{D5CDD505-2E9C-101B-9397-08002B2CF9AE}" pid="7" name="MSIP_Label_d3eefaa3-72bc-4ae6-b4c0-2d3d2e0d7914_ActionId">
    <vt:lpwstr>9f4d55d9-549a-456d-91b2-4bf58e391933</vt:lpwstr>
  </property>
  <property fmtid="{D5CDD505-2E9C-101B-9397-08002B2CF9AE}" pid="8" name="MSIP_Label_d3eefaa3-72bc-4ae6-b4c0-2d3d2e0d7914_ContentBits">
    <vt:lpwstr>0</vt:lpwstr>
  </property>
  <property fmtid="{D5CDD505-2E9C-101B-9397-08002B2CF9AE}" pid="9" name="ContentTypeId">
    <vt:lpwstr>0x01010055C42DAF4913B34A8756BC3920530B33</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TaxCatchAll">
    <vt:lpwstr/>
  </property>
</Properties>
</file>